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FF2" w:rsidRPr="00375F33" w:rsidRDefault="006D6FF2" w:rsidP="00B76BC1">
      <w:pPr>
        <w:widowControl/>
        <w:jc w:val="right"/>
        <w:rPr>
          <w:sz w:val="24"/>
          <w:szCs w:val="24"/>
        </w:rPr>
      </w:pPr>
      <w:r w:rsidRPr="00375F33">
        <w:rPr>
          <w:sz w:val="24"/>
          <w:szCs w:val="24"/>
        </w:rPr>
        <w:t xml:space="preserve">Утверждено приказом МКУ </w:t>
      </w:r>
    </w:p>
    <w:p w:rsidR="006D6FF2" w:rsidRPr="00375F33" w:rsidRDefault="006D6FF2" w:rsidP="00B76BC1">
      <w:pPr>
        <w:widowControl/>
        <w:jc w:val="right"/>
        <w:rPr>
          <w:sz w:val="24"/>
          <w:szCs w:val="24"/>
        </w:rPr>
      </w:pPr>
      <w:r w:rsidRPr="00375F33">
        <w:rPr>
          <w:sz w:val="24"/>
          <w:szCs w:val="24"/>
        </w:rPr>
        <w:t xml:space="preserve">«Управление муниципальным имуществом </w:t>
      </w:r>
    </w:p>
    <w:p w:rsidR="006D6FF2" w:rsidRPr="00375F33" w:rsidRDefault="006D6FF2" w:rsidP="00B76BC1">
      <w:pPr>
        <w:widowControl/>
        <w:jc w:val="right"/>
        <w:rPr>
          <w:sz w:val="24"/>
          <w:szCs w:val="24"/>
        </w:rPr>
      </w:pPr>
      <w:r w:rsidRPr="00375F33">
        <w:rPr>
          <w:sz w:val="24"/>
          <w:szCs w:val="24"/>
        </w:rPr>
        <w:t>и земельными ресурсами города Суздаля»</w:t>
      </w:r>
    </w:p>
    <w:p w:rsidR="006D6FF2" w:rsidRPr="00375F33" w:rsidRDefault="006D6FF2" w:rsidP="00B76BC1">
      <w:pPr>
        <w:widowControl/>
        <w:jc w:val="right"/>
        <w:rPr>
          <w:sz w:val="24"/>
          <w:szCs w:val="24"/>
        </w:rPr>
      </w:pPr>
      <w:r w:rsidRPr="00375F33">
        <w:rPr>
          <w:sz w:val="24"/>
          <w:szCs w:val="24"/>
        </w:rPr>
        <w:t xml:space="preserve">от </w:t>
      </w:r>
      <w:r w:rsidRPr="00375F33">
        <w:rPr>
          <w:sz w:val="24"/>
          <w:szCs w:val="24"/>
          <w:u w:val="single"/>
        </w:rPr>
        <w:t>07.02.2020</w:t>
      </w:r>
      <w:r w:rsidRPr="00375F33">
        <w:rPr>
          <w:sz w:val="24"/>
          <w:szCs w:val="24"/>
        </w:rPr>
        <w:t xml:space="preserve"> № </w:t>
      </w:r>
      <w:r w:rsidRPr="00375F33">
        <w:rPr>
          <w:sz w:val="24"/>
          <w:szCs w:val="24"/>
          <w:u w:val="single"/>
        </w:rPr>
        <w:t>12</w:t>
      </w:r>
    </w:p>
    <w:p w:rsidR="006D6FF2" w:rsidRPr="00375F33" w:rsidRDefault="006D6FF2" w:rsidP="00B76BC1">
      <w:pPr>
        <w:widowControl/>
        <w:jc w:val="right"/>
        <w:rPr>
          <w:sz w:val="24"/>
          <w:szCs w:val="24"/>
        </w:rPr>
      </w:pPr>
    </w:p>
    <w:p w:rsidR="006D6FF2" w:rsidRPr="00375F33" w:rsidRDefault="006D6FF2" w:rsidP="00B76BC1">
      <w:pPr>
        <w:widowControl/>
        <w:jc w:val="right"/>
        <w:rPr>
          <w:sz w:val="24"/>
          <w:szCs w:val="24"/>
        </w:rPr>
      </w:pPr>
    </w:p>
    <w:p w:rsidR="006D6FF2" w:rsidRPr="00375F33" w:rsidRDefault="006D6FF2" w:rsidP="00B76BC1">
      <w:pPr>
        <w:pStyle w:val="Caption"/>
        <w:spacing w:before="0" w:after="0"/>
        <w:rPr>
          <w:b w:val="0"/>
          <w:sz w:val="24"/>
          <w:szCs w:val="24"/>
        </w:rPr>
      </w:pPr>
      <w:r w:rsidRPr="00375F33">
        <w:rPr>
          <w:b w:val="0"/>
          <w:sz w:val="24"/>
          <w:szCs w:val="24"/>
        </w:rPr>
        <w:t xml:space="preserve">ИЗВЕЩЕНИЕ </w:t>
      </w:r>
    </w:p>
    <w:p w:rsidR="006D6FF2" w:rsidRPr="00375F33" w:rsidRDefault="006D6FF2" w:rsidP="00B76BC1">
      <w:pPr>
        <w:pStyle w:val="Caption"/>
        <w:spacing w:before="0" w:after="0"/>
        <w:rPr>
          <w:b w:val="0"/>
          <w:sz w:val="24"/>
          <w:szCs w:val="24"/>
        </w:rPr>
      </w:pPr>
      <w:r w:rsidRPr="00375F33">
        <w:rPr>
          <w:b w:val="0"/>
          <w:sz w:val="24"/>
          <w:szCs w:val="24"/>
        </w:rPr>
        <w:t xml:space="preserve">о возможности предоставления объекта </w:t>
      </w:r>
    </w:p>
    <w:p w:rsidR="006D6FF2" w:rsidRPr="00375F33" w:rsidRDefault="006D6FF2" w:rsidP="00B76BC1">
      <w:pPr>
        <w:pStyle w:val="Caption"/>
        <w:spacing w:before="0" w:after="0"/>
        <w:rPr>
          <w:b w:val="0"/>
          <w:sz w:val="24"/>
          <w:szCs w:val="24"/>
        </w:rPr>
      </w:pPr>
      <w:r w:rsidRPr="00375F33">
        <w:rPr>
          <w:b w:val="0"/>
          <w:sz w:val="24"/>
          <w:szCs w:val="24"/>
        </w:rPr>
        <w:t xml:space="preserve">муниципальной собственности в безвозмездное пользование </w:t>
      </w:r>
    </w:p>
    <w:p w:rsidR="006D6FF2" w:rsidRPr="00375F33" w:rsidRDefault="006D6FF2" w:rsidP="00B76BC1">
      <w:pPr>
        <w:pStyle w:val="Caption"/>
        <w:spacing w:before="0" w:after="0"/>
        <w:rPr>
          <w:b w:val="0"/>
          <w:sz w:val="24"/>
          <w:szCs w:val="24"/>
        </w:rPr>
      </w:pPr>
      <w:r w:rsidRPr="00375F33">
        <w:rPr>
          <w:b w:val="0"/>
          <w:sz w:val="24"/>
          <w:szCs w:val="24"/>
        </w:rPr>
        <w:t>социально ориентированным некоммерческим организация</w:t>
      </w:r>
    </w:p>
    <w:p w:rsidR="006D6FF2" w:rsidRPr="00AB6998" w:rsidRDefault="006D6FF2" w:rsidP="00B76BC1">
      <w:pPr>
        <w:pStyle w:val="Caption"/>
        <w:spacing w:before="0" w:after="0"/>
        <w:rPr>
          <w:b w:val="0"/>
          <w:sz w:val="26"/>
          <w:szCs w:val="26"/>
        </w:rPr>
      </w:pPr>
    </w:p>
    <w:p w:rsidR="006D6FF2" w:rsidRPr="006E5D7D" w:rsidRDefault="006D6FF2" w:rsidP="00B76BC1">
      <w:pPr>
        <w:tabs>
          <w:tab w:val="left" w:pos="720"/>
        </w:tabs>
        <w:ind w:firstLine="708"/>
        <w:jc w:val="both"/>
        <w:rPr>
          <w:sz w:val="24"/>
          <w:szCs w:val="24"/>
        </w:rPr>
      </w:pPr>
      <w:r w:rsidRPr="006E5D7D">
        <w:rPr>
          <w:b/>
          <w:sz w:val="24"/>
          <w:szCs w:val="24"/>
        </w:rPr>
        <w:tab/>
        <w:t xml:space="preserve">Муниципальное казенное учреждение «Управление муниципальным имуществом и земельными ресурсами города Суздаля» сообщает о возможности предоставления социально ориентированным некоммерческим организациям в безвозмездное пользование имущества, включенного в Перечень муниципального имущества, которое может быть передано социально ориентированным некоммерческим организациям на долгосрочной основе – </w:t>
      </w:r>
      <w:r w:rsidRPr="006E5D7D">
        <w:rPr>
          <w:sz w:val="24"/>
          <w:szCs w:val="24"/>
        </w:rPr>
        <w:t>нежилые помещения, площадью 53,3 кв.м., по техническому плану № 33, 37, 38, 44 на 1-м этаже здания, по адресу: г. Суздаль, ул. Советская, д. 38, помещения № 33, 37, 38, 44, 1-го этажа</w:t>
      </w:r>
      <w:r w:rsidRPr="006E5D7D">
        <w:rPr>
          <w:b/>
          <w:sz w:val="24"/>
          <w:szCs w:val="24"/>
        </w:rPr>
        <w:t xml:space="preserve"> и объявляет конкурс на право заключения договора безвозмездного пользования указанным имуществом.</w:t>
      </w:r>
    </w:p>
    <w:p w:rsidR="006D6FF2" w:rsidRPr="006E5D7D" w:rsidRDefault="006D6FF2" w:rsidP="00B76BC1">
      <w:pPr>
        <w:ind w:firstLine="709"/>
        <w:jc w:val="both"/>
        <w:rPr>
          <w:sz w:val="24"/>
          <w:szCs w:val="24"/>
        </w:rPr>
      </w:pPr>
      <w:r w:rsidRPr="006E5D7D">
        <w:rPr>
          <w:b/>
          <w:sz w:val="24"/>
          <w:szCs w:val="24"/>
        </w:rPr>
        <w:t xml:space="preserve">Организатор конкурса: </w:t>
      </w:r>
      <w:r w:rsidRPr="006E5D7D">
        <w:rPr>
          <w:sz w:val="24"/>
          <w:szCs w:val="24"/>
        </w:rPr>
        <w:t xml:space="preserve">Муниципальное казенное учреждение «Управление муниципальным имуществом и земельными ресурсами города Суздаля» (основание – постановление администрации муниципального образования город </w:t>
      </w:r>
      <w:r w:rsidRPr="00375F33">
        <w:rPr>
          <w:sz w:val="24"/>
          <w:szCs w:val="24"/>
        </w:rPr>
        <w:t xml:space="preserve">Суздаль </w:t>
      </w:r>
      <w:r>
        <w:rPr>
          <w:sz w:val="24"/>
          <w:szCs w:val="24"/>
        </w:rPr>
        <w:t>07</w:t>
      </w:r>
      <w:r w:rsidRPr="00375F33">
        <w:rPr>
          <w:sz w:val="24"/>
          <w:szCs w:val="24"/>
        </w:rPr>
        <w:t>.0</w:t>
      </w:r>
      <w:r>
        <w:rPr>
          <w:sz w:val="24"/>
          <w:szCs w:val="24"/>
        </w:rPr>
        <w:t>2</w:t>
      </w:r>
      <w:r w:rsidRPr="00375F33">
        <w:rPr>
          <w:sz w:val="24"/>
          <w:szCs w:val="24"/>
        </w:rPr>
        <w:t>.20</w:t>
      </w:r>
      <w:r>
        <w:rPr>
          <w:sz w:val="24"/>
          <w:szCs w:val="24"/>
        </w:rPr>
        <w:t>20</w:t>
      </w:r>
      <w:r w:rsidRPr="00375F33">
        <w:rPr>
          <w:sz w:val="24"/>
          <w:szCs w:val="24"/>
        </w:rPr>
        <w:t xml:space="preserve"> № </w:t>
      </w:r>
      <w:r>
        <w:rPr>
          <w:sz w:val="24"/>
          <w:szCs w:val="24"/>
        </w:rPr>
        <w:t>12</w:t>
      </w:r>
      <w:r w:rsidRPr="006E5D7D">
        <w:rPr>
          <w:sz w:val="24"/>
          <w:szCs w:val="24"/>
        </w:rPr>
        <w:t xml:space="preserve"> «Об оказании имущественной поддержки социально ориентированным некоммерческим организациям»).</w:t>
      </w:r>
    </w:p>
    <w:p w:rsidR="006D6FF2" w:rsidRPr="006E5D7D" w:rsidRDefault="006D6FF2" w:rsidP="00B76BC1">
      <w:pPr>
        <w:ind w:firstLine="709"/>
        <w:jc w:val="both"/>
        <w:rPr>
          <w:sz w:val="24"/>
          <w:szCs w:val="24"/>
        </w:rPr>
      </w:pPr>
      <w:r w:rsidRPr="006E5D7D">
        <w:rPr>
          <w:sz w:val="24"/>
          <w:szCs w:val="24"/>
        </w:rPr>
        <w:t>Место нахождения: 601293,  Владимирская область, г. Суздаль, ул. Красная площадь, д. 1, тел/факс – (849231) 2-17-81, Е</w:t>
      </w:r>
      <w:r w:rsidRPr="006E5D7D">
        <w:rPr>
          <w:sz w:val="24"/>
          <w:szCs w:val="24"/>
          <w:lang w:val="en-US"/>
        </w:rPr>
        <w:t>mail</w:t>
      </w:r>
      <w:r w:rsidRPr="006E5D7D">
        <w:rPr>
          <w:sz w:val="24"/>
          <w:szCs w:val="24"/>
        </w:rPr>
        <w:t xml:space="preserve">: </w:t>
      </w:r>
      <w:hyperlink r:id="rId4" w:history="1">
        <w:r w:rsidRPr="006E5D7D">
          <w:rPr>
            <w:rStyle w:val="Hyperlink"/>
            <w:sz w:val="24"/>
            <w:szCs w:val="24"/>
            <w:lang w:val="en-US"/>
          </w:rPr>
          <w:t>suzdal</w:t>
        </w:r>
        <w:r w:rsidRPr="006E5D7D">
          <w:rPr>
            <w:rStyle w:val="Hyperlink"/>
            <w:sz w:val="24"/>
            <w:szCs w:val="24"/>
          </w:rPr>
          <w:t>@</w:t>
        </w:r>
        <w:r w:rsidRPr="006E5D7D">
          <w:rPr>
            <w:rStyle w:val="Hyperlink"/>
            <w:sz w:val="24"/>
            <w:szCs w:val="24"/>
            <w:lang w:val="en-US"/>
          </w:rPr>
          <w:t>avo</w:t>
        </w:r>
        <w:r w:rsidRPr="006E5D7D">
          <w:rPr>
            <w:rStyle w:val="Hyperlink"/>
            <w:sz w:val="24"/>
            <w:szCs w:val="24"/>
          </w:rPr>
          <w:t>.</w:t>
        </w:r>
        <w:r w:rsidRPr="006E5D7D">
          <w:rPr>
            <w:rStyle w:val="Hyperlink"/>
            <w:sz w:val="24"/>
            <w:szCs w:val="24"/>
            <w:lang w:val="en-US"/>
          </w:rPr>
          <w:t>ru</w:t>
        </w:r>
      </w:hyperlink>
    </w:p>
    <w:p w:rsidR="006D6FF2" w:rsidRPr="006E5D7D" w:rsidRDefault="006D6FF2" w:rsidP="00B76BC1">
      <w:pPr>
        <w:ind w:firstLine="709"/>
        <w:jc w:val="both"/>
        <w:rPr>
          <w:b/>
          <w:sz w:val="24"/>
          <w:szCs w:val="24"/>
        </w:rPr>
      </w:pPr>
      <w:r w:rsidRPr="006E5D7D">
        <w:rPr>
          <w:b/>
          <w:sz w:val="24"/>
          <w:szCs w:val="24"/>
        </w:rPr>
        <w:t>Контактные лица:</w:t>
      </w:r>
    </w:p>
    <w:p w:rsidR="006D6FF2" w:rsidRPr="006E5D7D" w:rsidRDefault="006D6FF2" w:rsidP="00B76BC1">
      <w:pPr>
        <w:ind w:firstLine="709"/>
        <w:jc w:val="both"/>
        <w:rPr>
          <w:sz w:val="24"/>
          <w:szCs w:val="24"/>
        </w:rPr>
      </w:pPr>
      <w:r w:rsidRPr="006E5D7D">
        <w:rPr>
          <w:sz w:val="24"/>
          <w:szCs w:val="24"/>
        </w:rPr>
        <w:t>Суханов Алексей Валентинович, Тихонова Жанна Александровна тел./факс 8 (49231)  2 17 81</w:t>
      </w:r>
    </w:p>
    <w:p w:rsidR="006D6FF2" w:rsidRPr="006E5D7D" w:rsidRDefault="006D6FF2" w:rsidP="00B76BC1">
      <w:pPr>
        <w:ind w:firstLine="709"/>
        <w:jc w:val="both"/>
        <w:rPr>
          <w:sz w:val="24"/>
          <w:szCs w:val="24"/>
        </w:rPr>
      </w:pPr>
      <w:r w:rsidRPr="006E5D7D">
        <w:rPr>
          <w:b/>
          <w:sz w:val="24"/>
          <w:szCs w:val="24"/>
        </w:rPr>
        <w:t>Местонахождение организатора конкурса</w:t>
      </w:r>
      <w:r w:rsidRPr="006E5D7D">
        <w:rPr>
          <w:sz w:val="24"/>
          <w:szCs w:val="24"/>
        </w:rPr>
        <w:t xml:space="preserve">: 601293, Владимирская область, г. Суздаль, ул. Красная площадь, д. 1. </w:t>
      </w:r>
    </w:p>
    <w:p w:rsidR="006D6FF2" w:rsidRPr="006E5D7D" w:rsidRDefault="006D6FF2" w:rsidP="00B76BC1">
      <w:pPr>
        <w:ind w:firstLine="709"/>
        <w:jc w:val="both"/>
        <w:rPr>
          <w:sz w:val="24"/>
          <w:szCs w:val="24"/>
        </w:rPr>
      </w:pPr>
      <w:r w:rsidRPr="006E5D7D">
        <w:rPr>
          <w:b/>
          <w:sz w:val="24"/>
          <w:szCs w:val="24"/>
        </w:rPr>
        <w:t>Почтовый адрес организатора конкурса</w:t>
      </w:r>
      <w:r w:rsidRPr="006E5D7D">
        <w:rPr>
          <w:sz w:val="24"/>
          <w:szCs w:val="24"/>
        </w:rPr>
        <w:t xml:space="preserve">: 601293, Владимирская область, г. Суздаль, ул. Красная площадь, д. 1. </w:t>
      </w:r>
    </w:p>
    <w:p w:rsidR="006D6FF2" w:rsidRPr="006E5D7D" w:rsidRDefault="006D6FF2" w:rsidP="00B76BC1">
      <w:pPr>
        <w:ind w:firstLine="708"/>
        <w:jc w:val="both"/>
        <w:rPr>
          <w:sz w:val="24"/>
          <w:szCs w:val="24"/>
        </w:rPr>
      </w:pPr>
      <w:r w:rsidRPr="006E5D7D">
        <w:rPr>
          <w:b/>
          <w:sz w:val="24"/>
          <w:szCs w:val="24"/>
        </w:rPr>
        <w:t>Дата начала подачи заявлений на участие в конкурсе</w:t>
      </w:r>
      <w:r w:rsidRPr="006E5D7D">
        <w:rPr>
          <w:sz w:val="24"/>
          <w:szCs w:val="24"/>
        </w:rPr>
        <w:t xml:space="preserve">: </w:t>
      </w:r>
      <w:r>
        <w:rPr>
          <w:sz w:val="24"/>
          <w:szCs w:val="24"/>
        </w:rPr>
        <w:t>«11</w:t>
      </w:r>
      <w:r w:rsidRPr="006E5D7D">
        <w:rPr>
          <w:sz w:val="24"/>
          <w:szCs w:val="24"/>
        </w:rPr>
        <w:t xml:space="preserve">» </w:t>
      </w:r>
      <w:r>
        <w:rPr>
          <w:sz w:val="24"/>
          <w:szCs w:val="24"/>
        </w:rPr>
        <w:t xml:space="preserve">февраля </w:t>
      </w:r>
      <w:smartTag w:uri="urn:schemas-microsoft-com:office:smarttags" w:element="metricconverter">
        <w:smartTagPr>
          <w:attr w:name="ProductID" w:val="2020 г"/>
        </w:smartTagPr>
        <w:r>
          <w:rPr>
            <w:sz w:val="24"/>
            <w:szCs w:val="24"/>
          </w:rPr>
          <w:t>2020</w:t>
        </w:r>
        <w:r w:rsidRPr="006E5D7D">
          <w:rPr>
            <w:sz w:val="24"/>
            <w:szCs w:val="24"/>
          </w:rPr>
          <w:t xml:space="preserve"> г</w:t>
        </w:r>
      </w:smartTag>
      <w:r w:rsidRPr="006E5D7D">
        <w:rPr>
          <w:sz w:val="24"/>
          <w:szCs w:val="24"/>
        </w:rPr>
        <w:t xml:space="preserve">. </w:t>
      </w:r>
      <w:r>
        <w:rPr>
          <w:sz w:val="24"/>
          <w:szCs w:val="24"/>
        </w:rPr>
        <w:t>с 10 ч. 00 мин.</w:t>
      </w:r>
    </w:p>
    <w:p w:rsidR="006D6FF2" w:rsidRPr="006E5D7D" w:rsidRDefault="006D6FF2" w:rsidP="00B76BC1">
      <w:pPr>
        <w:ind w:firstLine="709"/>
        <w:jc w:val="both"/>
        <w:rPr>
          <w:sz w:val="24"/>
          <w:szCs w:val="24"/>
        </w:rPr>
      </w:pPr>
      <w:r w:rsidRPr="006E5D7D">
        <w:rPr>
          <w:b/>
          <w:sz w:val="24"/>
          <w:szCs w:val="24"/>
        </w:rPr>
        <w:t>Дата окончания подачи заявок на участие в конкурсе:</w:t>
      </w:r>
      <w:r w:rsidRPr="006E5D7D">
        <w:rPr>
          <w:sz w:val="24"/>
          <w:szCs w:val="24"/>
        </w:rPr>
        <w:t xml:space="preserve"> </w:t>
      </w:r>
      <w:r>
        <w:rPr>
          <w:sz w:val="24"/>
          <w:szCs w:val="24"/>
        </w:rPr>
        <w:t>«12» марта</w:t>
      </w:r>
      <w:r w:rsidRPr="006E5D7D">
        <w:rPr>
          <w:sz w:val="24"/>
          <w:szCs w:val="24"/>
        </w:rPr>
        <w:t xml:space="preserve">  </w:t>
      </w:r>
      <w:smartTag w:uri="urn:schemas-microsoft-com:office:smarttags" w:element="metricconverter">
        <w:smartTagPr>
          <w:attr w:name="ProductID" w:val="2020 г"/>
        </w:smartTagPr>
        <w:r w:rsidRPr="006E5D7D">
          <w:rPr>
            <w:sz w:val="24"/>
            <w:szCs w:val="24"/>
          </w:rPr>
          <w:t>20</w:t>
        </w:r>
        <w:r>
          <w:rPr>
            <w:sz w:val="24"/>
            <w:szCs w:val="24"/>
          </w:rPr>
          <w:t xml:space="preserve">20 </w:t>
        </w:r>
        <w:r w:rsidRPr="006E5D7D">
          <w:rPr>
            <w:sz w:val="24"/>
            <w:szCs w:val="24"/>
          </w:rPr>
          <w:t>г</w:t>
        </w:r>
      </w:smartTag>
      <w:r w:rsidRPr="006E5D7D">
        <w:rPr>
          <w:sz w:val="24"/>
          <w:szCs w:val="24"/>
        </w:rPr>
        <w:t xml:space="preserve">. до 16 ч. 00 мин. </w:t>
      </w:r>
    </w:p>
    <w:p w:rsidR="006D6FF2" w:rsidRPr="00E151FA" w:rsidRDefault="006D6FF2" w:rsidP="00B76BC1">
      <w:pPr>
        <w:ind w:firstLine="709"/>
        <w:jc w:val="both"/>
        <w:rPr>
          <w:sz w:val="24"/>
          <w:szCs w:val="24"/>
        </w:rPr>
      </w:pPr>
      <w:r w:rsidRPr="006E5D7D">
        <w:rPr>
          <w:b/>
          <w:sz w:val="24"/>
          <w:szCs w:val="24"/>
        </w:rPr>
        <w:t>Место, дата и время вскрытия конвертов</w:t>
      </w:r>
      <w:r w:rsidRPr="006E5D7D">
        <w:rPr>
          <w:sz w:val="24"/>
          <w:szCs w:val="24"/>
        </w:rPr>
        <w:t xml:space="preserve">: </w:t>
      </w:r>
      <w:r w:rsidRPr="00E151FA">
        <w:rPr>
          <w:sz w:val="24"/>
          <w:szCs w:val="24"/>
        </w:rPr>
        <w:t>«</w:t>
      </w:r>
      <w:r>
        <w:rPr>
          <w:sz w:val="24"/>
          <w:szCs w:val="24"/>
        </w:rPr>
        <w:t xml:space="preserve">13» марта </w:t>
      </w:r>
      <w:smartTag w:uri="urn:schemas-microsoft-com:office:smarttags" w:element="metricconverter">
        <w:smartTagPr>
          <w:attr w:name="ProductID" w:val="2020 г"/>
        </w:smartTagPr>
        <w:r>
          <w:rPr>
            <w:sz w:val="24"/>
            <w:szCs w:val="24"/>
          </w:rPr>
          <w:t>2020</w:t>
        </w:r>
        <w:r w:rsidRPr="00E151FA">
          <w:rPr>
            <w:sz w:val="24"/>
            <w:szCs w:val="24"/>
          </w:rPr>
          <w:t xml:space="preserve"> г</w:t>
        </w:r>
      </w:smartTag>
      <w:r>
        <w:rPr>
          <w:sz w:val="24"/>
          <w:szCs w:val="24"/>
        </w:rPr>
        <w:t>. 11</w:t>
      </w:r>
      <w:r w:rsidRPr="00E151FA">
        <w:rPr>
          <w:sz w:val="24"/>
          <w:szCs w:val="24"/>
        </w:rPr>
        <w:t xml:space="preserve"> ч. 00 мин. (время местное) по адресу: 601293, Владимирская область, г. Суздаль, ул. Красная площадь, д. 1, каб. № 2.</w:t>
      </w:r>
    </w:p>
    <w:p w:rsidR="006D6FF2" w:rsidRPr="00E151FA" w:rsidRDefault="006D6FF2" w:rsidP="00B76BC1">
      <w:pPr>
        <w:ind w:firstLine="709"/>
        <w:jc w:val="both"/>
        <w:rPr>
          <w:sz w:val="24"/>
          <w:szCs w:val="24"/>
        </w:rPr>
      </w:pPr>
      <w:r w:rsidRPr="006E5D7D">
        <w:rPr>
          <w:b/>
          <w:sz w:val="24"/>
          <w:szCs w:val="24"/>
        </w:rPr>
        <w:t xml:space="preserve">Место и дата рассмотрения заявлений на участие в конкурсе: </w:t>
      </w:r>
      <w:r w:rsidRPr="00E151FA">
        <w:rPr>
          <w:sz w:val="24"/>
          <w:szCs w:val="24"/>
        </w:rPr>
        <w:t>до 16 час. 00 мин. (время местное)</w:t>
      </w:r>
      <w:r w:rsidRPr="006E5D7D">
        <w:rPr>
          <w:b/>
          <w:sz w:val="24"/>
          <w:szCs w:val="24"/>
        </w:rPr>
        <w:t xml:space="preserve"> </w:t>
      </w:r>
      <w:r>
        <w:rPr>
          <w:b/>
          <w:sz w:val="24"/>
          <w:szCs w:val="24"/>
        </w:rPr>
        <w:t>«</w:t>
      </w:r>
      <w:r w:rsidRPr="00E151FA">
        <w:rPr>
          <w:sz w:val="24"/>
          <w:szCs w:val="24"/>
        </w:rPr>
        <w:t>1</w:t>
      </w:r>
      <w:r>
        <w:rPr>
          <w:sz w:val="24"/>
          <w:szCs w:val="24"/>
        </w:rPr>
        <w:t>6</w:t>
      </w:r>
      <w:r w:rsidRPr="00E151FA">
        <w:rPr>
          <w:sz w:val="24"/>
          <w:szCs w:val="24"/>
        </w:rPr>
        <w:t xml:space="preserve">» марта  </w:t>
      </w:r>
      <w:smartTag w:uri="urn:schemas-microsoft-com:office:smarttags" w:element="metricconverter">
        <w:smartTagPr>
          <w:attr w:name="ProductID" w:val="2020 г"/>
        </w:smartTagPr>
        <w:r w:rsidRPr="00E151FA">
          <w:rPr>
            <w:sz w:val="24"/>
            <w:szCs w:val="24"/>
          </w:rPr>
          <w:t>2020 г</w:t>
        </w:r>
      </w:smartTag>
      <w:r w:rsidRPr="00E151FA">
        <w:rPr>
          <w:sz w:val="24"/>
          <w:szCs w:val="24"/>
        </w:rPr>
        <w:t>. по адресу: 601293, Владимирская область, г. Суздаль, ул. Красная площадь, д. 1, каб. №2.</w:t>
      </w:r>
    </w:p>
    <w:p w:rsidR="006D6FF2" w:rsidRPr="004E0863" w:rsidRDefault="006D6FF2" w:rsidP="00B76BC1">
      <w:pPr>
        <w:ind w:firstLine="709"/>
        <w:jc w:val="both"/>
        <w:rPr>
          <w:sz w:val="24"/>
          <w:szCs w:val="24"/>
        </w:rPr>
      </w:pPr>
      <w:r w:rsidRPr="006E5D7D">
        <w:rPr>
          <w:b/>
          <w:sz w:val="24"/>
          <w:szCs w:val="24"/>
        </w:rPr>
        <w:t xml:space="preserve">Место и дата подведения итогов конкурса: </w:t>
      </w:r>
      <w:r w:rsidRPr="004E0863">
        <w:rPr>
          <w:sz w:val="24"/>
          <w:szCs w:val="24"/>
        </w:rPr>
        <w:t>до 16 час. 00 мин. (время местное) «1</w:t>
      </w:r>
      <w:r>
        <w:rPr>
          <w:sz w:val="24"/>
          <w:szCs w:val="24"/>
        </w:rPr>
        <w:t>7</w:t>
      </w:r>
      <w:r w:rsidRPr="004E0863">
        <w:rPr>
          <w:sz w:val="24"/>
          <w:szCs w:val="24"/>
        </w:rPr>
        <w:t xml:space="preserve">» марта </w:t>
      </w:r>
      <w:smartTag w:uri="urn:schemas-microsoft-com:office:smarttags" w:element="metricconverter">
        <w:smartTagPr>
          <w:attr w:name="ProductID" w:val="601293, г"/>
        </w:smartTagPr>
        <w:r w:rsidRPr="004E0863">
          <w:rPr>
            <w:sz w:val="24"/>
            <w:szCs w:val="24"/>
          </w:rPr>
          <w:t>2020 г</w:t>
        </w:r>
      </w:smartTag>
      <w:r w:rsidRPr="004E0863">
        <w:rPr>
          <w:sz w:val="24"/>
          <w:szCs w:val="24"/>
        </w:rPr>
        <w:t xml:space="preserve">. по адресу: 601293, Владимирская область, г. Суздаль, ул. Красная площадь, д. 1, каб. №2. </w:t>
      </w:r>
    </w:p>
    <w:p w:rsidR="006D6FF2" w:rsidRPr="006E5D7D" w:rsidRDefault="006D6FF2" w:rsidP="00B76BC1">
      <w:pPr>
        <w:ind w:firstLine="709"/>
        <w:jc w:val="both"/>
        <w:rPr>
          <w:sz w:val="24"/>
          <w:szCs w:val="24"/>
        </w:rPr>
      </w:pPr>
      <w:r w:rsidRPr="006E5D7D">
        <w:rPr>
          <w:sz w:val="24"/>
          <w:szCs w:val="24"/>
        </w:rPr>
        <w:t xml:space="preserve">1. </w:t>
      </w:r>
      <w:r w:rsidRPr="006E5D7D">
        <w:rPr>
          <w:sz w:val="24"/>
          <w:szCs w:val="24"/>
          <w:u w:val="single"/>
        </w:rPr>
        <w:t>Сведения об объекте, передаваемого в безвозмездное пользование</w:t>
      </w:r>
      <w:r w:rsidRPr="006E5D7D">
        <w:rPr>
          <w:sz w:val="24"/>
          <w:szCs w:val="24"/>
        </w:rPr>
        <w:t>.</w:t>
      </w:r>
    </w:p>
    <w:p w:rsidR="006D6FF2" w:rsidRPr="006E5D7D" w:rsidRDefault="006D6FF2" w:rsidP="00B76BC1">
      <w:pPr>
        <w:tabs>
          <w:tab w:val="left" w:pos="720"/>
        </w:tabs>
        <w:ind w:firstLine="709"/>
        <w:jc w:val="both"/>
        <w:rPr>
          <w:bCs/>
          <w:sz w:val="24"/>
          <w:szCs w:val="24"/>
        </w:rPr>
      </w:pPr>
      <w:r w:rsidRPr="006E5D7D">
        <w:rPr>
          <w:bCs/>
          <w:sz w:val="24"/>
          <w:szCs w:val="24"/>
        </w:rPr>
        <w:t xml:space="preserve">Характеристика объекта </w:t>
      </w:r>
      <w:r w:rsidRPr="006E5D7D">
        <w:rPr>
          <w:sz w:val="24"/>
          <w:szCs w:val="24"/>
        </w:rPr>
        <w:t>передаваемого в безвозмездное пользование</w:t>
      </w:r>
      <w:r w:rsidRPr="006E5D7D">
        <w:rPr>
          <w:bCs/>
          <w:sz w:val="24"/>
          <w:szCs w:val="24"/>
        </w:rPr>
        <w:t>:</w:t>
      </w:r>
    </w:p>
    <w:p w:rsidR="006D6FF2" w:rsidRPr="006E5D7D" w:rsidRDefault="006D6FF2" w:rsidP="00B76BC1">
      <w:pPr>
        <w:tabs>
          <w:tab w:val="left" w:pos="720"/>
        </w:tabs>
        <w:ind w:firstLine="709"/>
        <w:jc w:val="both"/>
        <w:rPr>
          <w:bCs/>
          <w:sz w:val="24"/>
          <w:szCs w:val="24"/>
        </w:rPr>
      </w:pPr>
    </w:p>
    <w:p w:rsidR="006D6FF2" w:rsidRPr="006E5D7D" w:rsidRDefault="006D6FF2" w:rsidP="00B76BC1">
      <w:pPr>
        <w:tabs>
          <w:tab w:val="left" w:pos="720"/>
        </w:tabs>
        <w:ind w:firstLine="709"/>
        <w:jc w:val="both"/>
        <w:rPr>
          <w:bCs/>
          <w:sz w:val="24"/>
          <w:szCs w:val="24"/>
        </w:rPr>
      </w:pPr>
      <w:r w:rsidRPr="006E5D7D">
        <w:rPr>
          <w:sz w:val="24"/>
          <w:szCs w:val="24"/>
        </w:rPr>
        <w:t>нежилые помещения, по техническому плану № 33, 37, 38, 44 на 1-м этаже здания, по адресу: г. Суздаль, ул. Советская, д. 38, помещения № 33, 37, 38, 44, 1-го этажа.</w:t>
      </w:r>
      <w:r w:rsidRPr="006E5D7D">
        <w:rPr>
          <w:bCs/>
          <w:sz w:val="24"/>
          <w:szCs w:val="24"/>
        </w:rPr>
        <w:t xml:space="preserve"> </w:t>
      </w:r>
    </w:p>
    <w:p w:rsidR="006D6FF2" w:rsidRPr="006E5D7D" w:rsidRDefault="006D6FF2" w:rsidP="00B76BC1">
      <w:pPr>
        <w:tabs>
          <w:tab w:val="left" w:pos="720"/>
        </w:tabs>
        <w:ind w:firstLine="709"/>
        <w:jc w:val="both"/>
        <w:rPr>
          <w:bCs/>
          <w:sz w:val="24"/>
          <w:szCs w:val="24"/>
        </w:rPr>
      </w:pPr>
      <w:r w:rsidRPr="006E5D7D">
        <w:rPr>
          <w:bCs/>
          <w:sz w:val="24"/>
          <w:szCs w:val="24"/>
        </w:rPr>
        <w:t>Общая площадь помещений –  53,3 кв.м.</w:t>
      </w:r>
    </w:p>
    <w:p w:rsidR="006D6FF2" w:rsidRPr="006E5D7D" w:rsidRDefault="006D6FF2" w:rsidP="00B76BC1">
      <w:pPr>
        <w:tabs>
          <w:tab w:val="left" w:pos="720"/>
        </w:tabs>
        <w:ind w:firstLine="709"/>
        <w:jc w:val="both"/>
        <w:rPr>
          <w:sz w:val="24"/>
          <w:szCs w:val="24"/>
        </w:rPr>
      </w:pPr>
      <w:r w:rsidRPr="006E5D7D">
        <w:rPr>
          <w:sz w:val="24"/>
          <w:szCs w:val="24"/>
        </w:rPr>
        <w:t>Разрешенное использование:</w:t>
      </w:r>
    </w:p>
    <w:p w:rsidR="006D6FF2" w:rsidRPr="006E5D7D" w:rsidRDefault="006D6FF2" w:rsidP="00B76BC1">
      <w:pPr>
        <w:tabs>
          <w:tab w:val="left" w:pos="720"/>
        </w:tabs>
        <w:ind w:firstLine="709"/>
        <w:jc w:val="both"/>
        <w:rPr>
          <w:sz w:val="24"/>
          <w:szCs w:val="24"/>
        </w:rPr>
      </w:pPr>
      <w:r w:rsidRPr="006E5D7D">
        <w:rPr>
          <w:sz w:val="24"/>
          <w:szCs w:val="24"/>
        </w:rPr>
        <w:t>- для ведения уставной деятельности.</w:t>
      </w:r>
    </w:p>
    <w:p w:rsidR="006D6FF2" w:rsidRDefault="006D6FF2" w:rsidP="00B76BC1">
      <w:pPr>
        <w:tabs>
          <w:tab w:val="left" w:pos="720"/>
        </w:tabs>
        <w:ind w:firstLine="709"/>
        <w:jc w:val="both"/>
        <w:rPr>
          <w:sz w:val="24"/>
          <w:szCs w:val="24"/>
        </w:rPr>
      </w:pPr>
      <w:r w:rsidRPr="006E5D7D">
        <w:rPr>
          <w:sz w:val="24"/>
          <w:szCs w:val="24"/>
        </w:rPr>
        <w:t>Техническое состояние помещений, передаваемых по договору безвозмездного пользования — удовлетворительное</w:t>
      </w:r>
      <w:r>
        <w:rPr>
          <w:sz w:val="24"/>
          <w:szCs w:val="24"/>
        </w:rPr>
        <w:t>.</w:t>
      </w:r>
    </w:p>
    <w:p w:rsidR="006D6FF2" w:rsidRPr="006E5D7D" w:rsidRDefault="006D6FF2" w:rsidP="00B76BC1">
      <w:pPr>
        <w:tabs>
          <w:tab w:val="left" w:pos="720"/>
        </w:tabs>
        <w:ind w:firstLine="709"/>
        <w:jc w:val="both"/>
        <w:rPr>
          <w:sz w:val="24"/>
          <w:szCs w:val="24"/>
        </w:rPr>
      </w:pPr>
      <w:r w:rsidRPr="006E5D7D">
        <w:rPr>
          <w:sz w:val="24"/>
          <w:szCs w:val="24"/>
        </w:rPr>
        <w:t>Ограничения и обременения на помещения отсутствуют.</w:t>
      </w:r>
    </w:p>
    <w:p w:rsidR="006D6FF2" w:rsidRPr="006E5D7D" w:rsidRDefault="006D6FF2" w:rsidP="00B76BC1">
      <w:pPr>
        <w:tabs>
          <w:tab w:val="left" w:pos="720"/>
        </w:tabs>
        <w:ind w:firstLine="709"/>
        <w:jc w:val="both"/>
        <w:rPr>
          <w:sz w:val="24"/>
          <w:szCs w:val="24"/>
        </w:rPr>
      </w:pPr>
      <w:r w:rsidRPr="006E5D7D">
        <w:rPr>
          <w:sz w:val="24"/>
          <w:szCs w:val="24"/>
        </w:rPr>
        <w:t>Здание, в котором находятся помещения, передаваемые по договору безвозмездного пользования, одноэтажное, стены кирпичные, оборудовано: центральным водопроводом, электричеством, центральным отоплением. Здание 1978 года постройки.</w:t>
      </w:r>
    </w:p>
    <w:p w:rsidR="006D6FF2" w:rsidRPr="006E5D7D" w:rsidRDefault="006D6FF2" w:rsidP="00B76BC1">
      <w:pPr>
        <w:tabs>
          <w:tab w:val="left" w:pos="720"/>
        </w:tabs>
        <w:ind w:firstLine="709"/>
        <w:jc w:val="both"/>
        <w:rPr>
          <w:sz w:val="24"/>
          <w:szCs w:val="24"/>
        </w:rPr>
      </w:pPr>
      <w:r w:rsidRPr="006E5D7D">
        <w:rPr>
          <w:sz w:val="24"/>
          <w:szCs w:val="24"/>
        </w:rPr>
        <w:t>Собственником передаваемых по договору безвозмездного пользования помещений является муниципальное образование город Суздаль.</w:t>
      </w:r>
    </w:p>
    <w:p w:rsidR="006D6FF2" w:rsidRPr="006E5D7D" w:rsidRDefault="006D6FF2" w:rsidP="00B76BC1">
      <w:pPr>
        <w:tabs>
          <w:tab w:val="left" w:pos="720"/>
        </w:tabs>
        <w:ind w:firstLine="709"/>
        <w:jc w:val="both"/>
        <w:rPr>
          <w:sz w:val="24"/>
          <w:szCs w:val="24"/>
        </w:rPr>
      </w:pPr>
      <w:r w:rsidRPr="006E5D7D">
        <w:rPr>
          <w:sz w:val="24"/>
          <w:szCs w:val="24"/>
        </w:rPr>
        <w:t>Помещения, передаваемые в безвозмездное пользование, включены в Перечень муниципального имущества, которое может быть передано социально ориентированным некоммерческим организациям на долгосрочной основе, утвержденный постановлением администрации МО г. Суздаль от 22.12.2014 г. № 533 (в ред. № 9 от 13.01.2017г.).</w:t>
      </w:r>
    </w:p>
    <w:p w:rsidR="006D6FF2" w:rsidRPr="006E5D7D" w:rsidRDefault="006D6FF2" w:rsidP="00B76BC1">
      <w:pPr>
        <w:tabs>
          <w:tab w:val="left" w:pos="720"/>
        </w:tabs>
        <w:ind w:firstLine="709"/>
        <w:jc w:val="both"/>
        <w:rPr>
          <w:sz w:val="24"/>
          <w:szCs w:val="24"/>
        </w:rPr>
      </w:pPr>
      <w:r w:rsidRPr="006E5D7D">
        <w:rPr>
          <w:sz w:val="24"/>
          <w:szCs w:val="24"/>
        </w:rPr>
        <w:t xml:space="preserve">2. </w:t>
      </w:r>
      <w:r w:rsidRPr="006E5D7D">
        <w:rPr>
          <w:sz w:val="24"/>
          <w:szCs w:val="24"/>
          <w:u w:val="single"/>
        </w:rPr>
        <w:t>Условия предоставления объекта:</w:t>
      </w:r>
    </w:p>
    <w:p w:rsidR="006D6FF2" w:rsidRPr="006E5D7D" w:rsidRDefault="006D6FF2" w:rsidP="00B76BC1">
      <w:pPr>
        <w:tabs>
          <w:tab w:val="left" w:pos="720"/>
        </w:tabs>
        <w:ind w:firstLine="709"/>
        <w:jc w:val="both"/>
        <w:rPr>
          <w:sz w:val="24"/>
          <w:szCs w:val="24"/>
        </w:rPr>
      </w:pPr>
      <w:r w:rsidRPr="006E5D7D">
        <w:rPr>
          <w:sz w:val="24"/>
          <w:szCs w:val="24"/>
        </w:rPr>
        <w:t xml:space="preserve">1) объект предоставляется в безвозмездное пользование на срок </w:t>
      </w:r>
      <w:r>
        <w:rPr>
          <w:sz w:val="24"/>
          <w:szCs w:val="24"/>
        </w:rPr>
        <w:t>5</w:t>
      </w:r>
      <w:r w:rsidRPr="006E5D7D">
        <w:rPr>
          <w:sz w:val="24"/>
          <w:szCs w:val="24"/>
        </w:rPr>
        <w:t xml:space="preserve"> (</w:t>
      </w:r>
      <w:r>
        <w:rPr>
          <w:sz w:val="24"/>
          <w:szCs w:val="24"/>
        </w:rPr>
        <w:t>пять</w:t>
      </w:r>
      <w:r w:rsidRPr="006E5D7D">
        <w:rPr>
          <w:sz w:val="24"/>
          <w:szCs w:val="24"/>
        </w:rPr>
        <w:t xml:space="preserve">) </w:t>
      </w:r>
      <w:r>
        <w:rPr>
          <w:sz w:val="24"/>
          <w:szCs w:val="24"/>
        </w:rPr>
        <w:t>лет</w:t>
      </w:r>
      <w:r w:rsidRPr="006E5D7D">
        <w:rPr>
          <w:sz w:val="24"/>
          <w:szCs w:val="24"/>
        </w:rPr>
        <w:t>;</w:t>
      </w:r>
    </w:p>
    <w:p w:rsidR="006D6FF2" w:rsidRPr="006E5D7D" w:rsidRDefault="006D6FF2" w:rsidP="00B76BC1">
      <w:pPr>
        <w:ind w:firstLine="720"/>
        <w:jc w:val="both"/>
        <w:rPr>
          <w:sz w:val="24"/>
          <w:szCs w:val="24"/>
        </w:rPr>
      </w:pPr>
      <w:r w:rsidRPr="006E5D7D">
        <w:rPr>
          <w:sz w:val="24"/>
          <w:szCs w:val="24"/>
        </w:rPr>
        <w:t>2) объект предоставляется в безвозмездное пользование только социально ориентированной некоммерческой организации, за исключением государственных и муниципальных учреждений, при условии осуществления ею в соответствии с учредительными документами деятельности по одному или нескольким видам, предусмотренных пунктами 1 и 2 статьи 31.1 Федерального закона «О некоммерческих организациях», в течение не менее пяти лет до подачи указанной организацией заявления о предоставлении объекта в безвозмездное пользование;</w:t>
      </w:r>
    </w:p>
    <w:p w:rsidR="006D6FF2" w:rsidRPr="006E5D7D" w:rsidRDefault="006D6FF2" w:rsidP="00B76BC1">
      <w:pPr>
        <w:ind w:firstLine="720"/>
        <w:jc w:val="both"/>
        <w:rPr>
          <w:sz w:val="24"/>
          <w:szCs w:val="24"/>
        </w:rPr>
      </w:pPr>
      <w:r w:rsidRPr="006E5D7D">
        <w:rPr>
          <w:sz w:val="24"/>
          <w:szCs w:val="24"/>
        </w:rPr>
        <w:t>3) объект должен использоваться только по целевому назначению для осуществления одного или нескольких видов деятельности, предусмотренных статьей 31.1 Федерального закона «О некоммерческих организациях» и указываемых в договоре безвозмездного пользования;</w:t>
      </w:r>
    </w:p>
    <w:p w:rsidR="006D6FF2" w:rsidRPr="006E5D7D" w:rsidRDefault="006D6FF2" w:rsidP="00B76BC1">
      <w:pPr>
        <w:ind w:firstLine="720"/>
        <w:jc w:val="both"/>
        <w:rPr>
          <w:sz w:val="24"/>
          <w:szCs w:val="24"/>
        </w:rPr>
      </w:pPr>
      <w:r w:rsidRPr="006E5D7D">
        <w:rPr>
          <w:sz w:val="24"/>
          <w:szCs w:val="24"/>
        </w:rPr>
        <w:t>4) запрещаются продажа объекта, передача прав и обязанностей по договору безвозмездного пользования объектом другому лицу, передача прав по договору в залог и внесение их в уставный капитал хозяйственных обществ, предоставление объекта в субаренду;</w:t>
      </w:r>
    </w:p>
    <w:p w:rsidR="006D6FF2" w:rsidRPr="006E5D7D" w:rsidRDefault="006D6FF2" w:rsidP="00B76BC1">
      <w:pPr>
        <w:ind w:firstLine="720"/>
        <w:jc w:val="both"/>
        <w:rPr>
          <w:sz w:val="24"/>
          <w:szCs w:val="24"/>
        </w:rPr>
      </w:pPr>
      <w:r w:rsidRPr="006E5D7D">
        <w:rPr>
          <w:sz w:val="24"/>
          <w:szCs w:val="24"/>
        </w:rPr>
        <w:t>5) социально ориентированная некоммерческая организация, которой объект предоставлен в безвозмездное пользование, вправе в любое время отказаться от договора безвозмездного пользования объектом, уведомив об этом уполномоченный орган за один месяц;</w:t>
      </w:r>
    </w:p>
    <w:p w:rsidR="006D6FF2" w:rsidRPr="006E5D7D" w:rsidRDefault="006D6FF2" w:rsidP="00B76BC1">
      <w:pPr>
        <w:ind w:firstLine="720"/>
        <w:jc w:val="both"/>
        <w:rPr>
          <w:sz w:val="24"/>
          <w:szCs w:val="24"/>
        </w:rPr>
      </w:pPr>
      <w:r w:rsidRPr="006E5D7D">
        <w:rPr>
          <w:sz w:val="24"/>
          <w:szCs w:val="24"/>
        </w:rPr>
        <w:t>6) отсутствие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Данное условие считается соблюденным, если социально ориентированная некоммерческая организация обжалует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объектом не вступило в законную силу;</w:t>
      </w:r>
    </w:p>
    <w:p w:rsidR="006D6FF2" w:rsidRPr="006E5D7D" w:rsidRDefault="006D6FF2" w:rsidP="00B76BC1">
      <w:pPr>
        <w:ind w:firstLine="720"/>
        <w:jc w:val="both"/>
        <w:rPr>
          <w:sz w:val="24"/>
          <w:szCs w:val="24"/>
        </w:rPr>
      </w:pPr>
      <w:r w:rsidRPr="006E5D7D">
        <w:rPr>
          <w:sz w:val="24"/>
          <w:szCs w:val="24"/>
        </w:rPr>
        <w:t>7) не проведение ликвидации социально ориентированной некоммерческой организации и отсутствие решения арбитражного суда о признании ее банкротом и об открытии конкурсного производства;</w:t>
      </w:r>
    </w:p>
    <w:p w:rsidR="006D6FF2" w:rsidRPr="006E5D7D" w:rsidRDefault="006D6FF2" w:rsidP="00B76BC1">
      <w:pPr>
        <w:ind w:firstLine="720"/>
        <w:jc w:val="both"/>
        <w:rPr>
          <w:sz w:val="24"/>
          <w:szCs w:val="24"/>
        </w:rPr>
      </w:pPr>
      <w:r w:rsidRPr="006E5D7D">
        <w:rPr>
          <w:sz w:val="24"/>
          <w:szCs w:val="24"/>
        </w:rPr>
        <w:t>8) отсутствие социально ориентированной некоммерческой организации в перечне в соответствии с пунктом 2 статьи 6 Федерального закона «О противодействии легализации (отмыванию) денежных средств, полученных преступным путем, и финансированию терроризма»;</w:t>
      </w:r>
    </w:p>
    <w:p w:rsidR="006D6FF2" w:rsidRPr="006E5D7D" w:rsidRDefault="006D6FF2" w:rsidP="00B76BC1">
      <w:pPr>
        <w:ind w:firstLine="720"/>
        <w:jc w:val="both"/>
        <w:rPr>
          <w:sz w:val="24"/>
          <w:szCs w:val="24"/>
        </w:rPr>
      </w:pPr>
      <w:r w:rsidRPr="006E5D7D">
        <w:rPr>
          <w:sz w:val="24"/>
          <w:szCs w:val="24"/>
        </w:rPr>
        <w:t>9) социально ориентированная некоммерческая организация, которой объект предоставлен в безвозмездное пользование самостоятельно и за свой счет осуществляет содержание и текущий ремонт переданных по договору безвозмездного пользования помещений, а также осуществляет оплату коммунальных услуг в объеме потребления и в соответствии с действующими тарифами.</w:t>
      </w:r>
    </w:p>
    <w:p w:rsidR="006D6FF2" w:rsidRPr="006E5D7D" w:rsidRDefault="006D6FF2" w:rsidP="00B76BC1">
      <w:pPr>
        <w:tabs>
          <w:tab w:val="num" w:pos="720"/>
        </w:tabs>
        <w:ind w:firstLine="709"/>
        <w:jc w:val="both"/>
        <w:rPr>
          <w:bCs/>
          <w:sz w:val="24"/>
          <w:szCs w:val="24"/>
        </w:rPr>
      </w:pPr>
      <w:r w:rsidRPr="006E5D7D">
        <w:rPr>
          <w:bCs/>
          <w:sz w:val="24"/>
          <w:szCs w:val="24"/>
        </w:rPr>
        <w:t xml:space="preserve">3. </w:t>
      </w:r>
      <w:r w:rsidRPr="006E5D7D">
        <w:rPr>
          <w:bCs/>
          <w:sz w:val="24"/>
          <w:szCs w:val="24"/>
          <w:u w:val="single"/>
        </w:rPr>
        <w:t>К участию в конкурсе допускаются</w:t>
      </w:r>
      <w:r w:rsidRPr="006E5D7D">
        <w:rPr>
          <w:b/>
          <w:bCs/>
          <w:sz w:val="24"/>
          <w:szCs w:val="24"/>
          <w:u w:val="single"/>
        </w:rPr>
        <w:t xml:space="preserve"> </w:t>
      </w:r>
      <w:r w:rsidRPr="006E5D7D">
        <w:rPr>
          <w:sz w:val="24"/>
          <w:szCs w:val="24"/>
          <w:u w:val="single"/>
        </w:rPr>
        <w:t xml:space="preserve">социально ориентированные некоммерческие организации, </w:t>
      </w:r>
      <w:r w:rsidRPr="006E5D7D">
        <w:rPr>
          <w:bCs/>
          <w:sz w:val="24"/>
          <w:szCs w:val="24"/>
          <w:u w:val="single"/>
        </w:rPr>
        <w:t>представившие в МКУ «Управление муниципальным имуществом и земельными ресурсами города Суздаля» следующие документы</w:t>
      </w:r>
      <w:r w:rsidRPr="006E5D7D">
        <w:rPr>
          <w:bCs/>
          <w:sz w:val="24"/>
          <w:szCs w:val="24"/>
        </w:rPr>
        <w:t>:</w:t>
      </w:r>
    </w:p>
    <w:p w:rsidR="006D6FF2" w:rsidRPr="006E5D7D" w:rsidRDefault="006D6FF2" w:rsidP="00B76BC1">
      <w:pPr>
        <w:tabs>
          <w:tab w:val="num" w:pos="567"/>
        </w:tabs>
        <w:ind w:firstLine="709"/>
        <w:jc w:val="both"/>
        <w:rPr>
          <w:bCs/>
          <w:sz w:val="24"/>
          <w:szCs w:val="24"/>
        </w:rPr>
      </w:pPr>
      <w:r w:rsidRPr="006E5D7D">
        <w:rPr>
          <w:bCs/>
          <w:sz w:val="24"/>
          <w:szCs w:val="24"/>
        </w:rPr>
        <w:t>- заявление на участие в конкурсе по установленной форме (приложение №1);</w:t>
      </w:r>
    </w:p>
    <w:p w:rsidR="006D6FF2" w:rsidRPr="006E5D7D" w:rsidRDefault="006D6FF2" w:rsidP="00B76BC1">
      <w:pPr>
        <w:tabs>
          <w:tab w:val="num" w:pos="567"/>
        </w:tabs>
        <w:ind w:firstLine="709"/>
        <w:jc w:val="both"/>
        <w:rPr>
          <w:bCs/>
          <w:sz w:val="24"/>
          <w:szCs w:val="24"/>
        </w:rPr>
      </w:pPr>
      <w:r w:rsidRPr="006E5D7D">
        <w:rPr>
          <w:bCs/>
          <w:sz w:val="24"/>
          <w:szCs w:val="24"/>
        </w:rPr>
        <w:t>- копии учредительных документов социально ориентированной некоммерческой организации;</w:t>
      </w:r>
    </w:p>
    <w:p w:rsidR="006D6FF2" w:rsidRPr="006E5D7D" w:rsidRDefault="006D6FF2" w:rsidP="00B76BC1">
      <w:pPr>
        <w:ind w:firstLine="720"/>
        <w:jc w:val="both"/>
        <w:rPr>
          <w:sz w:val="24"/>
          <w:szCs w:val="24"/>
        </w:rPr>
      </w:pPr>
      <w:r w:rsidRPr="006E5D7D">
        <w:rPr>
          <w:bCs/>
          <w:sz w:val="24"/>
          <w:szCs w:val="24"/>
        </w:rPr>
        <w:t xml:space="preserve">- </w:t>
      </w:r>
      <w:r w:rsidRPr="006E5D7D">
        <w:rPr>
          <w:sz w:val="24"/>
          <w:szCs w:val="24"/>
        </w:rPr>
        <w:t>документ, подтверждающий полномочия руководителя социально ориентированной некоммерческой организации (копия решения о назначении или об избрании), а в случае подписания заявления о предоставлении объекта в безвозмездное пользование представителем социально ориентированной некоммерческой организации, также доверенность на осуществление соответствующих действий, подписанную руководителем и заверенную печатью указанной организации, или нотариально удостоверенная копия такой доверенности;</w:t>
      </w:r>
    </w:p>
    <w:p w:rsidR="006D6FF2" w:rsidRPr="006E5D7D" w:rsidRDefault="006D6FF2" w:rsidP="00B76BC1">
      <w:pPr>
        <w:ind w:firstLine="720"/>
        <w:jc w:val="both"/>
        <w:rPr>
          <w:sz w:val="24"/>
          <w:szCs w:val="24"/>
        </w:rPr>
      </w:pPr>
      <w:r w:rsidRPr="006E5D7D">
        <w:rPr>
          <w:sz w:val="24"/>
          <w:szCs w:val="24"/>
        </w:rPr>
        <w:t>- решение об одобрении или о совершении сделки по форме договора, содержащейся в извещении, на условиях, указанных в заявлении о предоставлении объекта в безвозмездное пользование, если принятие такого решения предусмотрено учредительными документами социально ориентированной некоммерческой организации.</w:t>
      </w:r>
    </w:p>
    <w:p w:rsidR="006D6FF2" w:rsidRPr="006E5D7D" w:rsidRDefault="006D6FF2" w:rsidP="00B76BC1">
      <w:pPr>
        <w:ind w:firstLine="709"/>
        <w:jc w:val="both"/>
        <w:rPr>
          <w:sz w:val="24"/>
          <w:szCs w:val="24"/>
        </w:rPr>
      </w:pPr>
      <w:r w:rsidRPr="006E5D7D">
        <w:rPr>
          <w:sz w:val="24"/>
          <w:szCs w:val="24"/>
        </w:rPr>
        <w:t>3.1. Заявление о предоставлении объекта в безвозмездное пользование должно содержать:</w:t>
      </w:r>
    </w:p>
    <w:p w:rsidR="006D6FF2" w:rsidRPr="006E5D7D" w:rsidRDefault="006D6FF2" w:rsidP="00B76BC1">
      <w:pPr>
        <w:ind w:firstLine="709"/>
        <w:jc w:val="both"/>
        <w:rPr>
          <w:sz w:val="24"/>
          <w:szCs w:val="24"/>
        </w:rPr>
      </w:pPr>
      <w:r w:rsidRPr="006E5D7D">
        <w:rPr>
          <w:sz w:val="24"/>
          <w:szCs w:val="24"/>
        </w:rPr>
        <w:t>1) полное и сокращенное наименование социально ориентированной некоммерческой организации, дата ее государственной регистрации (при создании), основной государственный регистрационный номер, идентификационный номер налогоплательщика, адрес (место нахождения) постоянно действующего органа;</w:t>
      </w:r>
    </w:p>
    <w:p w:rsidR="006D6FF2" w:rsidRPr="006E5D7D" w:rsidRDefault="006D6FF2" w:rsidP="00B76BC1">
      <w:pPr>
        <w:ind w:firstLine="709"/>
        <w:jc w:val="both"/>
        <w:rPr>
          <w:sz w:val="24"/>
          <w:szCs w:val="24"/>
        </w:rPr>
      </w:pPr>
      <w:r w:rsidRPr="006E5D7D">
        <w:rPr>
          <w:sz w:val="24"/>
          <w:szCs w:val="24"/>
        </w:rPr>
        <w:t>2) почтовый адрес, номер контактного телефона, адрес электронной почты социально ориентированной некоммерческой организации, адрес ее сайта в информационно-телекоммуникационной сети «Интернет»;</w:t>
      </w:r>
    </w:p>
    <w:p w:rsidR="006D6FF2" w:rsidRPr="006E5D7D" w:rsidRDefault="006D6FF2" w:rsidP="00B76BC1">
      <w:pPr>
        <w:ind w:firstLine="709"/>
        <w:jc w:val="both"/>
        <w:rPr>
          <w:sz w:val="24"/>
          <w:szCs w:val="24"/>
        </w:rPr>
      </w:pPr>
      <w:r w:rsidRPr="006E5D7D">
        <w:rPr>
          <w:sz w:val="24"/>
          <w:szCs w:val="24"/>
        </w:rPr>
        <w:t>3) наименование должности, фамилия, имя, отчество руководителя социально ориентированной некоммерческой организации;</w:t>
      </w:r>
    </w:p>
    <w:p w:rsidR="006D6FF2" w:rsidRPr="006E5D7D" w:rsidRDefault="006D6FF2" w:rsidP="00B76BC1">
      <w:pPr>
        <w:ind w:firstLine="709"/>
        <w:jc w:val="both"/>
        <w:rPr>
          <w:sz w:val="24"/>
          <w:szCs w:val="24"/>
        </w:rPr>
      </w:pPr>
      <w:r w:rsidRPr="006E5D7D">
        <w:rPr>
          <w:sz w:val="24"/>
          <w:szCs w:val="24"/>
        </w:rPr>
        <w:t>4) сведения о видах деятельности, предусмотренных пунктами 1 и 2 статьи 31.1 Федерального закона «О некоммерческих организациях», осуществляемых социально ориентированной некоммерческой организацией в соответствии с учредительными документами, а также о содержании такой деятельности (виды деятельности, краткое описание содержания реализуемых программ, проектов, мероприятий);</w:t>
      </w:r>
    </w:p>
    <w:p w:rsidR="006D6FF2" w:rsidRPr="006E5D7D" w:rsidRDefault="006D6FF2" w:rsidP="00B76BC1">
      <w:pPr>
        <w:ind w:firstLine="709"/>
        <w:jc w:val="both"/>
        <w:rPr>
          <w:sz w:val="24"/>
          <w:szCs w:val="24"/>
        </w:rPr>
      </w:pPr>
      <w:r w:rsidRPr="006E5D7D">
        <w:rPr>
          <w:sz w:val="24"/>
          <w:szCs w:val="24"/>
        </w:rPr>
        <w:t>5) сведения об объеме денежных средств, использованных социально ориентированной некоммерческой организацией по целевому назначению на осуществление в соответствии с учредительными документами видов деятельности, предусмотренных пунктами 1 и 2 статьи 31.1 Федерального закона «О некоммерческих организациях», за последние пять лет (за каждый год: общий объем денежных средств, объем целевых поступлений от граждан, объем целевых поступлений от российских организаций, объем целевых поступлений от иностранных граждан и лиц без гражданства, объем целевых поступлений от иностранных организаций, объем доходов от целевого капитала некоммерческих организаций, объем внереализационных доходов, объем доходов от реализации товаров, работ и услуг);</w:t>
      </w:r>
    </w:p>
    <w:p w:rsidR="006D6FF2" w:rsidRPr="006E5D7D" w:rsidRDefault="006D6FF2" w:rsidP="00B76BC1">
      <w:pPr>
        <w:ind w:firstLine="709"/>
        <w:jc w:val="both"/>
        <w:rPr>
          <w:sz w:val="24"/>
          <w:szCs w:val="24"/>
        </w:rPr>
      </w:pPr>
    </w:p>
    <w:p w:rsidR="006D6FF2" w:rsidRPr="006E5D7D" w:rsidRDefault="006D6FF2" w:rsidP="00B76BC1">
      <w:pPr>
        <w:ind w:firstLine="709"/>
        <w:jc w:val="both"/>
        <w:rPr>
          <w:sz w:val="24"/>
          <w:szCs w:val="24"/>
        </w:rPr>
      </w:pPr>
      <w:r w:rsidRPr="006E5D7D">
        <w:rPr>
          <w:sz w:val="24"/>
          <w:szCs w:val="24"/>
        </w:rPr>
        <w:t>6) сведения о грантах, выделенных социально ориентированной некоммерческой организации по результатам конкурсов некоммерческими неправительственными организациями за счет субсидий из федерального бюджета за последние пять лет (наименования указанных организаций, размеры грантов, даты их получения, краткое описание проектов (мероприятий), на реализацию которых они выделены);</w:t>
      </w:r>
    </w:p>
    <w:p w:rsidR="006D6FF2" w:rsidRPr="006E5D7D" w:rsidRDefault="006D6FF2" w:rsidP="00B76BC1">
      <w:pPr>
        <w:ind w:firstLine="709"/>
        <w:jc w:val="both"/>
        <w:rPr>
          <w:sz w:val="24"/>
          <w:szCs w:val="24"/>
        </w:rPr>
      </w:pPr>
      <w:r w:rsidRPr="006E5D7D">
        <w:rPr>
          <w:sz w:val="24"/>
          <w:szCs w:val="24"/>
        </w:rPr>
        <w:t>7) сведения о субсидиях, полученных социально ориентированной некоммерческой организацией из федерального бюджета, бюджетов субъектов Российской Федерации и местных бюджетов за последние пять лет (наименования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6D6FF2" w:rsidRPr="006E5D7D" w:rsidRDefault="006D6FF2" w:rsidP="00B76BC1">
      <w:pPr>
        <w:ind w:firstLine="709"/>
        <w:jc w:val="both"/>
        <w:rPr>
          <w:sz w:val="24"/>
          <w:szCs w:val="24"/>
        </w:rPr>
      </w:pPr>
      <w:r w:rsidRPr="006E5D7D">
        <w:rPr>
          <w:sz w:val="24"/>
          <w:szCs w:val="24"/>
        </w:rPr>
        <w:t>8) сведения о членстве социально ориентированной некоммерческой организации в ассоциациях, союзах, некоммерческих партнерствах и иных основанных на членстве некоммерческих организациях, в том числе иностранных (наименования таких организаций и сроки членства в них);</w:t>
      </w:r>
    </w:p>
    <w:p w:rsidR="006D6FF2" w:rsidRPr="006E5D7D" w:rsidRDefault="006D6FF2" w:rsidP="00B76BC1">
      <w:pPr>
        <w:ind w:firstLine="709"/>
        <w:jc w:val="both"/>
        <w:rPr>
          <w:sz w:val="24"/>
          <w:szCs w:val="24"/>
        </w:rPr>
      </w:pPr>
      <w:r w:rsidRPr="006E5D7D">
        <w:rPr>
          <w:sz w:val="24"/>
          <w:szCs w:val="24"/>
        </w:rPr>
        <w:t>9) сведения о средней численности работников социально ориентированной некоммерческой организации за последние пять лет (средняя численность работников за каждый год);</w:t>
      </w:r>
    </w:p>
    <w:p w:rsidR="006D6FF2" w:rsidRPr="006E5D7D" w:rsidRDefault="006D6FF2" w:rsidP="00B76BC1">
      <w:pPr>
        <w:ind w:firstLine="709"/>
        <w:jc w:val="both"/>
        <w:rPr>
          <w:sz w:val="24"/>
          <w:szCs w:val="24"/>
        </w:rPr>
      </w:pPr>
      <w:r w:rsidRPr="006E5D7D">
        <w:rPr>
          <w:sz w:val="24"/>
          <w:szCs w:val="24"/>
        </w:rPr>
        <w:t>10) сведения о средней численности добровольцев социально ориентированной некоммерческой организации за последние пять лет (средняя численность добровольцев за каждый год);</w:t>
      </w:r>
    </w:p>
    <w:p w:rsidR="006D6FF2" w:rsidRPr="006E5D7D" w:rsidRDefault="006D6FF2" w:rsidP="00B76BC1">
      <w:pPr>
        <w:ind w:firstLine="709"/>
        <w:jc w:val="both"/>
        <w:rPr>
          <w:sz w:val="24"/>
          <w:szCs w:val="24"/>
        </w:rPr>
      </w:pPr>
      <w:r w:rsidRPr="006E5D7D">
        <w:rPr>
          <w:sz w:val="24"/>
          <w:szCs w:val="24"/>
        </w:rPr>
        <w:t>11) сведения о недвижимом имуществе, принадлежащем социально ориентированной некоммерческой организации на праве собственности (наименование, площадь, кадастровые номера, адреса, даты государственной регистрации права собственности);</w:t>
      </w:r>
    </w:p>
    <w:p w:rsidR="006D6FF2" w:rsidRPr="006E5D7D" w:rsidRDefault="006D6FF2" w:rsidP="00B76BC1">
      <w:pPr>
        <w:ind w:firstLine="709"/>
        <w:jc w:val="both"/>
        <w:rPr>
          <w:sz w:val="24"/>
          <w:szCs w:val="24"/>
        </w:rPr>
      </w:pPr>
      <w:r w:rsidRPr="006E5D7D">
        <w:rPr>
          <w:sz w:val="24"/>
          <w:szCs w:val="24"/>
        </w:rPr>
        <w:t>12) сведения о недвижимом имуществе, находящемся и находившемся во владении и (или) в пользовании социально ориентированной некоммерческой организации за последние пять лет, за исключением недвижимого имущества, право владения и (или) пользование которым использовалось исключительно для проведения отдельных мероприятий (наименование, площадь, адреса, сроки владения и (или) пользования, вид права, размеры арендной платы (при аренде), указание на принадлежность к государственной и муниципальной собственности);</w:t>
      </w:r>
    </w:p>
    <w:p w:rsidR="006D6FF2" w:rsidRPr="006E5D7D" w:rsidRDefault="006D6FF2" w:rsidP="00B76BC1">
      <w:pPr>
        <w:ind w:firstLine="709"/>
        <w:jc w:val="both"/>
        <w:rPr>
          <w:sz w:val="24"/>
          <w:szCs w:val="24"/>
        </w:rPr>
      </w:pPr>
      <w:r w:rsidRPr="006E5D7D">
        <w:rPr>
          <w:sz w:val="24"/>
          <w:szCs w:val="24"/>
        </w:rPr>
        <w:t>13) сведения о наличии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6D6FF2" w:rsidRPr="006E5D7D" w:rsidRDefault="006D6FF2" w:rsidP="00B76BC1">
      <w:pPr>
        <w:ind w:firstLine="709"/>
        <w:jc w:val="both"/>
        <w:rPr>
          <w:sz w:val="24"/>
          <w:szCs w:val="24"/>
        </w:rPr>
      </w:pPr>
      <w:r w:rsidRPr="006E5D7D">
        <w:rPr>
          <w:sz w:val="24"/>
          <w:szCs w:val="24"/>
        </w:rPr>
        <w:t>14) сведения о видах деятельности, предусмотренных пунктами 1 и 2 статьи 31.1 Федерального закона «О некоммерческих организациях», для осуществления которых на территории субъекта Российской Федерации социально ориентированная некоммерческая организация обязуется использовать объект;</w:t>
      </w:r>
    </w:p>
    <w:p w:rsidR="006D6FF2" w:rsidRPr="006E5D7D" w:rsidRDefault="006D6FF2" w:rsidP="00B76BC1">
      <w:pPr>
        <w:ind w:firstLine="709"/>
        <w:jc w:val="both"/>
        <w:rPr>
          <w:sz w:val="24"/>
          <w:szCs w:val="24"/>
        </w:rPr>
      </w:pPr>
      <w:r w:rsidRPr="006E5D7D">
        <w:rPr>
          <w:sz w:val="24"/>
          <w:szCs w:val="24"/>
        </w:rPr>
        <w:t>15) обоснование потребности социально ориентированной некоммерческой организации в предоставлении объекта в безвозмездное пользование;</w:t>
      </w:r>
    </w:p>
    <w:p w:rsidR="006D6FF2" w:rsidRPr="006E5D7D" w:rsidRDefault="006D6FF2" w:rsidP="00B76BC1">
      <w:pPr>
        <w:ind w:firstLine="709"/>
        <w:jc w:val="both"/>
        <w:rPr>
          <w:sz w:val="24"/>
          <w:szCs w:val="24"/>
        </w:rPr>
      </w:pPr>
      <w:r w:rsidRPr="006E5D7D">
        <w:rPr>
          <w:sz w:val="24"/>
          <w:szCs w:val="24"/>
        </w:rPr>
        <w:t>16) согласие на заключение договора безвозмездного пользования объектом по типовой форме;</w:t>
      </w:r>
    </w:p>
    <w:p w:rsidR="006D6FF2" w:rsidRPr="006E5D7D" w:rsidRDefault="006D6FF2" w:rsidP="00B76BC1">
      <w:pPr>
        <w:ind w:firstLine="709"/>
        <w:jc w:val="both"/>
        <w:rPr>
          <w:sz w:val="24"/>
          <w:szCs w:val="24"/>
        </w:rPr>
      </w:pPr>
      <w:r w:rsidRPr="006E5D7D">
        <w:rPr>
          <w:sz w:val="24"/>
          <w:szCs w:val="24"/>
        </w:rPr>
        <w:t>17) перечень прилагаемых документов.</w:t>
      </w:r>
    </w:p>
    <w:p w:rsidR="006D6FF2" w:rsidRPr="006E5D7D" w:rsidRDefault="006D6FF2" w:rsidP="00B76BC1">
      <w:pPr>
        <w:ind w:firstLine="720"/>
        <w:jc w:val="both"/>
        <w:rPr>
          <w:sz w:val="24"/>
          <w:szCs w:val="24"/>
        </w:rPr>
      </w:pPr>
      <w:r w:rsidRPr="006E5D7D">
        <w:rPr>
          <w:sz w:val="24"/>
          <w:szCs w:val="24"/>
        </w:rPr>
        <w:t>3.2. Социально ориентированная некоммерческая организация вправе по собственной инициативе приложить к заявлению о предоставлении объекта в безвозмездное пользование следующие документы:</w:t>
      </w:r>
    </w:p>
    <w:p w:rsidR="006D6FF2" w:rsidRPr="006E5D7D" w:rsidRDefault="006D6FF2" w:rsidP="00B76BC1">
      <w:pPr>
        <w:ind w:firstLine="720"/>
        <w:jc w:val="both"/>
        <w:rPr>
          <w:sz w:val="24"/>
          <w:szCs w:val="24"/>
        </w:rPr>
      </w:pPr>
    </w:p>
    <w:p w:rsidR="006D6FF2" w:rsidRPr="006E5D7D" w:rsidRDefault="006D6FF2" w:rsidP="00B76BC1">
      <w:pPr>
        <w:ind w:firstLine="720"/>
        <w:jc w:val="both"/>
        <w:rPr>
          <w:sz w:val="24"/>
          <w:szCs w:val="24"/>
        </w:rPr>
      </w:pPr>
    </w:p>
    <w:p w:rsidR="006D6FF2" w:rsidRPr="006E5D7D" w:rsidRDefault="006D6FF2" w:rsidP="00B76BC1">
      <w:pPr>
        <w:ind w:firstLine="720"/>
        <w:jc w:val="both"/>
        <w:rPr>
          <w:sz w:val="24"/>
          <w:szCs w:val="24"/>
        </w:rPr>
      </w:pPr>
      <w:r w:rsidRPr="006E5D7D">
        <w:rPr>
          <w:sz w:val="24"/>
          <w:szCs w:val="24"/>
        </w:rPr>
        <w:t>1) выписку из единого государственного реестра юридических лиц со сведениями о социально ориентированной некоммерческой организации, выданную не ранее чем за три месяца до даты размещения извещения на официальном сайте, или нотариально удостоверенную копию такой выписки;</w:t>
      </w:r>
    </w:p>
    <w:p w:rsidR="006D6FF2" w:rsidRPr="006E5D7D" w:rsidRDefault="006D6FF2" w:rsidP="00B76BC1">
      <w:pPr>
        <w:ind w:firstLine="720"/>
        <w:jc w:val="both"/>
        <w:rPr>
          <w:sz w:val="24"/>
          <w:szCs w:val="24"/>
        </w:rPr>
      </w:pPr>
      <w:r w:rsidRPr="006E5D7D">
        <w:rPr>
          <w:sz w:val="24"/>
          <w:szCs w:val="24"/>
        </w:rPr>
        <w:t>2) копии документов, представленных социально ориентированной некоммерческой организацией в федеральный орган исполнительной власти, уполномоченным в сфере регистрации некоммерческих организаций, в соответствии с подпунктом 3 и (или) подпунктом 3.1 статьи 32 Федерального закона «О некоммерческих организациях» за последние пять лет;</w:t>
      </w:r>
    </w:p>
    <w:p w:rsidR="006D6FF2" w:rsidRPr="006E5D7D" w:rsidRDefault="006D6FF2" w:rsidP="00B76BC1">
      <w:pPr>
        <w:ind w:firstLine="720"/>
        <w:jc w:val="both"/>
        <w:rPr>
          <w:sz w:val="24"/>
          <w:szCs w:val="24"/>
        </w:rPr>
      </w:pPr>
      <w:r w:rsidRPr="006E5D7D">
        <w:rPr>
          <w:sz w:val="24"/>
          <w:szCs w:val="24"/>
        </w:rPr>
        <w:t>3) копии годовой бухгалтерской отчетности социально ориентированной некоммерческой организации за последние пять лет;</w:t>
      </w:r>
    </w:p>
    <w:p w:rsidR="006D6FF2" w:rsidRPr="006E5D7D" w:rsidRDefault="006D6FF2" w:rsidP="00B76BC1">
      <w:pPr>
        <w:ind w:firstLine="720"/>
        <w:jc w:val="both"/>
        <w:rPr>
          <w:sz w:val="24"/>
          <w:szCs w:val="24"/>
        </w:rPr>
      </w:pPr>
      <w:r w:rsidRPr="006E5D7D">
        <w:rPr>
          <w:sz w:val="24"/>
          <w:szCs w:val="24"/>
        </w:rPr>
        <w:t>4) письма органов государственной власти, органов местного самоуправления, коммерческих и некоммерческих организаций, граждан и их объединений, содержащие оценку (отзывы, рекомендации) деятельности социально ориентированной некоммерческой организации, или их копии;</w:t>
      </w:r>
    </w:p>
    <w:p w:rsidR="006D6FF2" w:rsidRPr="006E5D7D" w:rsidRDefault="006D6FF2" w:rsidP="00B76BC1">
      <w:pPr>
        <w:ind w:firstLine="720"/>
        <w:jc w:val="both"/>
        <w:rPr>
          <w:sz w:val="24"/>
          <w:szCs w:val="24"/>
        </w:rPr>
      </w:pPr>
      <w:r w:rsidRPr="006E5D7D">
        <w:rPr>
          <w:sz w:val="24"/>
          <w:szCs w:val="24"/>
        </w:rPr>
        <w:t>5) иные документы, содержащие, подтверждающие и (или) поясняющие сведения, предусмотренные подпунктами 4 - 14 пункта 3.1 настоящего Извещения.</w:t>
      </w:r>
    </w:p>
    <w:p w:rsidR="006D6FF2" w:rsidRPr="006E5D7D" w:rsidRDefault="006D6FF2" w:rsidP="00B76BC1">
      <w:pPr>
        <w:ind w:firstLine="720"/>
        <w:jc w:val="both"/>
        <w:rPr>
          <w:sz w:val="24"/>
          <w:szCs w:val="24"/>
        </w:rPr>
      </w:pPr>
      <w:r w:rsidRPr="006E5D7D">
        <w:rPr>
          <w:sz w:val="24"/>
          <w:szCs w:val="24"/>
        </w:rPr>
        <w:t>3.3. Заявление на участие в конкурсе, подписывается лицом, имеющим право действовать от имени социально ориентированной некоммерческой организации без доверенности, или представителем социально ориентированной некоммерческой организации, действующем на основании доверенности, и с прилагаемыми документами, подается в письменной форме в запечатанном конверте, на котором указываются слова «Заявление социально ориентированной некоммерческой организации о предоставлении имущества», а также общая площадь испрашиваемого объекта и его адрес (в случае отсутствия адреса – описание местоположения объекта). Указание на конверте фирменного наименования, почтового адреса (для юридического лица) не является обязательным.</w:t>
      </w:r>
    </w:p>
    <w:p w:rsidR="006D6FF2" w:rsidRPr="006E5D7D" w:rsidRDefault="006D6FF2" w:rsidP="00B76BC1">
      <w:pPr>
        <w:ind w:firstLine="720"/>
        <w:jc w:val="both"/>
        <w:rPr>
          <w:sz w:val="24"/>
          <w:szCs w:val="24"/>
        </w:rPr>
      </w:pPr>
      <w:r w:rsidRPr="006E5D7D">
        <w:rPr>
          <w:sz w:val="24"/>
          <w:szCs w:val="24"/>
        </w:rPr>
        <w:t>3.4. Одна социально ориентированная некоммерческая организация вправе подать только одно заявление о предоставлении объекта в безвозмездное пользование.</w:t>
      </w:r>
    </w:p>
    <w:p w:rsidR="006D6FF2" w:rsidRPr="006E5D7D" w:rsidRDefault="006D6FF2" w:rsidP="00B76BC1">
      <w:pPr>
        <w:ind w:firstLine="720"/>
        <w:jc w:val="both"/>
        <w:rPr>
          <w:sz w:val="24"/>
          <w:szCs w:val="24"/>
        </w:rPr>
      </w:pPr>
      <w:r w:rsidRPr="006E5D7D">
        <w:rPr>
          <w:sz w:val="24"/>
          <w:szCs w:val="24"/>
        </w:rPr>
        <w:t>3.5. Социально ориентированная некоммерческая организация вправе изменить или отозвать заявление о предоставлении объекта в безвозмездное пользование или в аренду и (или) представить дополнительные документы к нему до окончания срока приема заявлений.</w:t>
      </w:r>
    </w:p>
    <w:p w:rsidR="006D6FF2" w:rsidRPr="006E5D7D" w:rsidRDefault="006D6FF2" w:rsidP="00B76BC1">
      <w:pPr>
        <w:ind w:firstLine="709"/>
        <w:jc w:val="both"/>
        <w:rPr>
          <w:sz w:val="24"/>
          <w:szCs w:val="24"/>
        </w:rPr>
      </w:pPr>
      <w:r w:rsidRPr="006E5D7D">
        <w:rPr>
          <w:sz w:val="24"/>
          <w:szCs w:val="24"/>
        </w:rPr>
        <w:t>4.</w:t>
      </w:r>
      <w:r w:rsidRPr="006E5D7D">
        <w:rPr>
          <w:b/>
          <w:sz w:val="24"/>
          <w:szCs w:val="24"/>
        </w:rPr>
        <w:t xml:space="preserve"> </w:t>
      </w:r>
      <w:r w:rsidRPr="006E5D7D">
        <w:rPr>
          <w:sz w:val="24"/>
          <w:szCs w:val="24"/>
        </w:rPr>
        <w:t>Заявление о предоставлении объекта в безвозмездное пользование, поступившее в Учреждение в течение срока приема заявлений, не допускается до дальнейшего рассмотрения в случаях, если:</w:t>
      </w:r>
    </w:p>
    <w:p w:rsidR="006D6FF2" w:rsidRPr="006E5D7D" w:rsidRDefault="006D6FF2" w:rsidP="00B76BC1">
      <w:pPr>
        <w:ind w:firstLine="709"/>
        <w:jc w:val="both"/>
        <w:rPr>
          <w:sz w:val="24"/>
          <w:szCs w:val="24"/>
        </w:rPr>
      </w:pPr>
      <w:r w:rsidRPr="006E5D7D">
        <w:rPr>
          <w:sz w:val="24"/>
          <w:szCs w:val="24"/>
        </w:rPr>
        <w:t>1) оно подано лицом, не являющимся зарегистрированной в установленном законодательством Российской Федерации порядке некоммерческой организацией, или некоммерческой организацией, не признаваемой в соответствии с пунктом 2.1 статьи 2 Федерального закона «О некоммерческих организациях» социально ориентированной некоммерческой организацией;</w:t>
      </w:r>
    </w:p>
    <w:p w:rsidR="006D6FF2" w:rsidRPr="006E5D7D" w:rsidRDefault="006D6FF2" w:rsidP="00B76BC1">
      <w:pPr>
        <w:ind w:firstLine="709"/>
        <w:jc w:val="both"/>
        <w:rPr>
          <w:sz w:val="24"/>
          <w:szCs w:val="24"/>
        </w:rPr>
      </w:pPr>
      <w:r w:rsidRPr="006E5D7D">
        <w:rPr>
          <w:sz w:val="24"/>
          <w:szCs w:val="24"/>
        </w:rPr>
        <w:t>2) оно подано социально ориентированной некоммерческой организацией, являющейся государственным или муниципальным учреждением;</w:t>
      </w:r>
    </w:p>
    <w:p w:rsidR="006D6FF2" w:rsidRPr="006E5D7D" w:rsidRDefault="006D6FF2" w:rsidP="00B76BC1">
      <w:pPr>
        <w:ind w:firstLine="709"/>
        <w:jc w:val="both"/>
        <w:rPr>
          <w:sz w:val="24"/>
          <w:szCs w:val="24"/>
        </w:rPr>
      </w:pPr>
      <w:r w:rsidRPr="006E5D7D">
        <w:rPr>
          <w:sz w:val="24"/>
          <w:szCs w:val="24"/>
        </w:rPr>
        <w:t>3) оно подано социально ориентированной некоммерческой организацией, которой объект не может быть предоставлен на праве безвозмездного пользования;</w:t>
      </w:r>
    </w:p>
    <w:p w:rsidR="006D6FF2" w:rsidRPr="006E5D7D" w:rsidRDefault="006D6FF2" w:rsidP="00B76BC1">
      <w:pPr>
        <w:ind w:firstLine="709"/>
        <w:jc w:val="both"/>
        <w:rPr>
          <w:sz w:val="24"/>
          <w:szCs w:val="24"/>
        </w:rPr>
      </w:pPr>
      <w:r w:rsidRPr="006E5D7D">
        <w:rPr>
          <w:sz w:val="24"/>
          <w:szCs w:val="24"/>
        </w:rPr>
        <w:t>4) в нем содержатся заведомо ложные сведения;</w:t>
      </w:r>
    </w:p>
    <w:p w:rsidR="006D6FF2" w:rsidRPr="006E5D7D" w:rsidRDefault="006D6FF2" w:rsidP="00B76BC1">
      <w:pPr>
        <w:ind w:firstLine="709"/>
        <w:jc w:val="both"/>
        <w:rPr>
          <w:sz w:val="24"/>
          <w:szCs w:val="24"/>
        </w:rPr>
      </w:pPr>
      <w:r w:rsidRPr="006E5D7D">
        <w:rPr>
          <w:sz w:val="24"/>
          <w:szCs w:val="24"/>
        </w:rPr>
        <w:t>5) оно не подписано или подписано лицом, не наделенным соответствующими полномочиями;</w:t>
      </w:r>
    </w:p>
    <w:p w:rsidR="006D6FF2" w:rsidRPr="006E5D7D" w:rsidRDefault="006D6FF2" w:rsidP="00B76BC1">
      <w:pPr>
        <w:ind w:firstLine="709"/>
        <w:jc w:val="both"/>
        <w:rPr>
          <w:sz w:val="24"/>
          <w:szCs w:val="24"/>
        </w:rPr>
      </w:pPr>
      <w:r w:rsidRPr="006E5D7D">
        <w:rPr>
          <w:sz w:val="24"/>
          <w:szCs w:val="24"/>
        </w:rPr>
        <w:t>6) не представлены документы, предусмотренные пунктом 3 настоящего Извещения;</w:t>
      </w:r>
    </w:p>
    <w:p w:rsidR="006D6FF2" w:rsidRPr="006E5D7D" w:rsidRDefault="006D6FF2" w:rsidP="00B76BC1">
      <w:pPr>
        <w:ind w:firstLine="709"/>
        <w:jc w:val="both"/>
        <w:rPr>
          <w:sz w:val="24"/>
          <w:szCs w:val="24"/>
        </w:rPr>
      </w:pPr>
      <w:r w:rsidRPr="006E5D7D">
        <w:rPr>
          <w:sz w:val="24"/>
          <w:szCs w:val="24"/>
        </w:rPr>
        <w:t>7) подавшая его социально ориентированная некоммерческая организация имеет задолженность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при условии, что такая организация не обжалует наличие данной задолженности в соответствии с законодательством Российской Федерации;</w:t>
      </w:r>
    </w:p>
    <w:p w:rsidR="006D6FF2" w:rsidRPr="006E5D7D" w:rsidRDefault="006D6FF2" w:rsidP="00B76BC1">
      <w:pPr>
        <w:ind w:firstLine="709"/>
        <w:jc w:val="both"/>
        <w:rPr>
          <w:sz w:val="24"/>
          <w:szCs w:val="24"/>
        </w:rPr>
      </w:pPr>
      <w:r w:rsidRPr="006E5D7D">
        <w:rPr>
          <w:sz w:val="24"/>
          <w:szCs w:val="24"/>
        </w:rPr>
        <w:t>8) имеется решение о ликвидации подавшей его социально ориентированной некоммерческой организации или решение арбитражного суда о признании такой организации банкротом и об открытии конкурсного производства;</w:t>
      </w:r>
    </w:p>
    <w:p w:rsidR="006D6FF2" w:rsidRPr="006E5D7D" w:rsidRDefault="006D6FF2" w:rsidP="00B76BC1">
      <w:pPr>
        <w:ind w:firstLine="709"/>
        <w:jc w:val="both"/>
        <w:rPr>
          <w:sz w:val="24"/>
          <w:szCs w:val="24"/>
        </w:rPr>
      </w:pPr>
      <w:r w:rsidRPr="006E5D7D">
        <w:rPr>
          <w:sz w:val="24"/>
          <w:szCs w:val="24"/>
        </w:rPr>
        <w:t>9) подавшая его социально ориентированная некоммерческая организация включена в перечень в соответствии с пунктом 2 статьи 6 Федерального закона «О противодействии легализации (отмыванию) денежных средств, полученных преступным путем, и финансированию терроризма».</w:t>
      </w:r>
    </w:p>
    <w:p w:rsidR="006D6FF2" w:rsidRPr="006E5D7D" w:rsidRDefault="006D6FF2" w:rsidP="00B76BC1">
      <w:pPr>
        <w:ind w:firstLine="709"/>
        <w:jc w:val="both"/>
        <w:rPr>
          <w:sz w:val="24"/>
          <w:szCs w:val="24"/>
        </w:rPr>
      </w:pPr>
      <w:r w:rsidRPr="006E5D7D">
        <w:rPr>
          <w:sz w:val="24"/>
          <w:szCs w:val="24"/>
        </w:rPr>
        <w:t>Сведения по критериям, установленных конкурсной документацией:</w:t>
      </w:r>
    </w:p>
    <w:p w:rsidR="006D6FF2" w:rsidRPr="006E5D7D" w:rsidRDefault="006D6FF2" w:rsidP="00B76BC1">
      <w:pPr>
        <w:ind w:firstLine="709"/>
        <w:jc w:val="both"/>
        <w:rPr>
          <w:sz w:val="24"/>
          <w:szCs w:val="24"/>
        </w:rPr>
      </w:pPr>
      <w:r w:rsidRPr="006E5D7D">
        <w:rPr>
          <w:sz w:val="24"/>
          <w:szCs w:val="24"/>
        </w:rPr>
        <w:t>1) Содержание и результаты деятельности социально ориентированной некоммерческой организации за последние пять лет (оценка критерии - 1):</w:t>
      </w:r>
    </w:p>
    <w:p w:rsidR="006D6FF2" w:rsidRPr="006E5D7D" w:rsidRDefault="006D6FF2" w:rsidP="00B76BC1">
      <w:pPr>
        <w:ind w:firstLine="709"/>
        <w:jc w:val="both"/>
        <w:rPr>
          <w:sz w:val="24"/>
          <w:szCs w:val="24"/>
        </w:rPr>
      </w:pPr>
      <w:r w:rsidRPr="006E5D7D">
        <w:rPr>
          <w:sz w:val="24"/>
          <w:szCs w:val="24"/>
        </w:rPr>
        <w:t>1.1. Срок осуществления организацией уставной деятельности 5 лет (увеличение за каждый год 0,5);</w:t>
      </w:r>
    </w:p>
    <w:p w:rsidR="006D6FF2" w:rsidRPr="006E5D7D" w:rsidRDefault="006D6FF2" w:rsidP="00B76BC1">
      <w:pPr>
        <w:ind w:firstLine="709"/>
        <w:jc w:val="both"/>
        <w:rPr>
          <w:sz w:val="24"/>
          <w:szCs w:val="24"/>
        </w:rPr>
      </w:pPr>
      <w:r w:rsidRPr="006E5D7D">
        <w:rPr>
          <w:sz w:val="24"/>
          <w:szCs w:val="24"/>
        </w:rPr>
        <w:t>1.2. Сведения о грантах, выделенных социально ориентированной некоммерческой организации по результатам конкурсов некоммерческими неправительственными организациями за счет субсидий из федерального бюджета за последние пять лет (наименования указанных организаций, размеры грантов, даты их получения, краткое описание проектов (мероприятий), на реализацию которых они выделены) (увеличение за каждый год – 0,5);</w:t>
      </w:r>
    </w:p>
    <w:p w:rsidR="006D6FF2" w:rsidRPr="006E5D7D" w:rsidRDefault="006D6FF2" w:rsidP="00B76BC1">
      <w:pPr>
        <w:ind w:firstLine="709"/>
        <w:jc w:val="both"/>
        <w:rPr>
          <w:sz w:val="24"/>
          <w:szCs w:val="24"/>
        </w:rPr>
      </w:pPr>
      <w:r w:rsidRPr="006E5D7D">
        <w:rPr>
          <w:sz w:val="24"/>
          <w:szCs w:val="24"/>
        </w:rPr>
        <w:t>2) потребность социально ориентированной некоммерческой организации в предоставлении объекта в безвозмездное пользование (оценка критерии - 1):</w:t>
      </w:r>
    </w:p>
    <w:p w:rsidR="006D6FF2" w:rsidRPr="006E5D7D" w:rsidRDefault="006D6FF2" w:rsidP="00B76BC1">
      <w:pPr>
        <w:ind w:firstLine="709"/>
        <w:jc w:val="both"/>
        <w:rPr>
          <w:sz w:val="24"/>
          <w:szCs w:val="24"/>
        </w:rPr>
      </w:pPr>
      <w:r w:rsidRPr="006E5D7D">
        <w:rPr>
          <w:sz w:val="24"/>
          <w:szCs w:val="24"/>
        </w:rPr>
        <w:t>2.1. Сведения о видах деятельности (краткое описание программ) (увеличение критерия за каждую программу – 0,5).</w:t>
      </w:r>
    </w:p>
    <w:p w:rsidR="006D6FF2" w:rsidRPr="006E5D7D" w:rsidRDefault="006D6FF2" w:rsidP="00B76BC1">
      <w:pPr>
        <w:ind w:firstLine="709"/>
        <w:jc w:val="both"/>
        <w:rPr>
          <w:sz w:val="24"/>
          <w:szCs w:val="24"/>
        </w:rPr>
      </w:pPr>
      <w:r w:rsidRPr="006E5D7D">
        <w:rPr>
          <w:sz w:val="24"/>
          <w:szCs w:val="24"/>
        </w:rPr>
        <w:t>2.2. Численность работников организации;</w:t>
      </w:r>
    </w:p>
    <w:p w:rsidR="006D6FF2" w:rsidRPr="006E5D7D" w:rsidRDefault="006D6FF2" w:rsidP="00B76BC1">
      <w:pPr>
        <w:ind w:firstLine="709"/>
        <w:jc w:val="both"/>
        <w:rPr>
          <w:sz w:val="24"/>
          <w:szCs w:val="24"/>
        </w:rPr>
      </w:pPr>
      <w:r w:rsidRPr="006E5D7D">
        <w:rPr>
          <w:sz w:val="24"/>
          <w:szCs w:val="24"/>
        </w:rPr>
        <w:t>2.3.Число зарегистрированных членов социально ориентированной некоммерческой организации (увеличение за каждые 10 зарегистрированных членов организации – 0,5).</w:t>
      </w:r>
    </w:p>
    <w:p w:rsidR="006D6FF2" w:rsidRPr="006E5D7D" w:rsidRDefault="006D6FF2" w:rsidP="00B76BC1">
      <w:pPr>
        <w:ind w:firstLine="709"/>
        <w:jc w:val="both"/>
        <w:rPr>
          <w:sz w:val="24"/>
          <w:szCs w:val="24"/>
        </w:rPr>
      </w:pPr>
      <w:r w:rsidRPr="006E5D7D">
        <w:rPr>
          <w:sz w:val="24"/>
          <w:szCs w:val="24"/>
        </w:rPr>
        <w:t>6. На основании результатов оценки и сопоставления заявлений каждому из них присваивается порядковый номер по мере уменьшения итогового значения критериев. Заявлению с наибольшим итоговым значением критериев присваивается первый номер.</w:t>
      </w:r>
    </w:p>
    <w:p w:rsidR="006D6FF2" w:rsidRPr="006E5D7D" w:rsidRDefault="006D6FF2" w:rsidP="00B76BC1">
      <w:pPr>
        <w:ind w:firstLine="709"/>
        <w:jc w:val="both"/>
        <w:rPr>
          <w:sz w:val="24"/>
          <w:szCs w:val="24"/>
        </w:rPr>
      </w:pPr>
      <w:r w:rsidRPr="006E5D7D">
        <w:rPr>
          <w:sz w:val="24"/>
          <w:szCs w:val="24"/>
        </w:rPr>
        <w:t>7.Получателем имущественной поддержки определяется социально ориентированная некоммерческая организация, заявлению которой присвоен первый номер.</w:t>
      </w:r>
    </w:p>
    <w:p w:rsidR="006D6FF2" w:rsidRPr="006E5D7D" w:rsidRDefault="006D6FF2" w:rsidP="00B76BC1">
      <w:pPr>
        <w:ind w:firstLine="709"/>
        <w:jc w:val="both"/>
        <w:rPr>
          <w:sz w:val="24"/>
          <w:szCs w:val="24"/>
        </w:rPr>
      </w:pPr>
      <w:r w:rsidRPr="006E5D7D">
        <w:rPr>
          <w:bCs/>
          <w:sz w:val="24"/>
          <w:szCs w:val="24"/>
        </w:rPr>
        <w:t xml:space="preserve">8. </w:t>
      </w:r>
      <w:r w:rsidRPr="006E5D7D">
        <w:rPr>
          <w:sz w:val="24"/>
          <w:szCs w:val="24"/>
        </w:rPr>
        <w:t>В случае если комиссией принято решение о допуске только одного заявления о предоставлении объекта в безвозмездное пользование, поступившего в Учреждение в течение срока приема заявлений, до дальнейшего рассмотрения, комиссия в тот же день принимает решение об определении подавшей его социально ориентированной некоммерческой организации получателем имущественной поддержки. Указанное решение об определении получателя имущественной поддержки оформляется протоколом, который подписывается всеми присутствующими членами комиссии непосредственно в день окончания проверки и размещается Учреждением на официальном сайте не позднее первого рабочего дня, следующего за днем подписания протокола.</w:t>
      </w:r>
    </w:p>
    <w:p w:rsidR="006D6FF2" w:rsidRPr="006E5D7D" w:rsidRDefault="006D6FF2" w:rsidP="00B76BC1">
      <w:pPr>
        <w:tabs>
          <w:tab w:val="num" w:pos="567"/>
        </w:tabs>
        <w:suppressAutoHyphens/>
        <w:ind w:firstLine="709"/>
        <w:jc w:val="both"/>
        <w:rPr>
          <w:bCs/>
          <w:sz w:val="24"/>
          <w:szCs w:val="24"/>
        </w:rPr>
      </w:pPr>
      <w:r w:rsidRPr="006E5D7D">
        <w:rPr>
          <w:sz w:val="24"/>
          <w:szCs w:val="24"/>
        </w:rPr>
        <w:t>9. Победитель конкурса обязан:</w:t>
      </w:r>
    </w:p>
    <w:p w:rsidR="006D6FF2" w:rsidRPr="006E5D7D" w:rsidRDefault="006D6FF2" w:rsidP="00B76BC1">
      <w:pPr>
        <w:tabs>
          <w:tab w:val="num" w:pos="426"/>
        </w:tabs>
        <w:ind w:firstLine="709"/>
        <w:jc w:val="both"/>
        <w:rPr>
          <w:bCs/>
          <w:sz w:val="24"/>
          <w:szCs w:val="24"/>
        </w:rPr>
      </w:pPr>
      <w:r w:rsidRPr="006E5D7D">
        <w:rPr>
          <w:sz w:val="24"/>
          <w:szCs w:val="24"/>
        </w:rPr>
        <w:t>- подписать договор безвозмездного пользования имуществом в течение десяти дней со дня подведения итогов конкурса;</w:t>
      </w:r>
    </w:p>
    <w:p w:rsidR="006D6FF2" w:rsidRPr="006E5D7D" w:rsidRDefault="006D6FF2" w:rsidP="00B76BC1">
      <w:pPr>
        <w:tabs>
          <w:tab w:val="num" w:pos="426"/>
        </w:tabs>
        <w:ind w:firstLine="709"/>
        <w:jc w:val="both"/>
        <w:rPr>
          <w:bCs/>
          <w:sz w:val="24"/>
          <w:szCs w:val="24"/>
        </w:rPr>
      </w:pPr>
      <w:r w:rsidRPr="006E5D7D">
        <w:rPr>
          <w:bCs/>
          <w:sz w:val="24"/>
          <w:szCs w:val="24"/>
        </w:rPr>
        <w:t>- в течение 30 дней со дня заключения заключить договора, с организациями, оказывающими коммунальные услуги на оплату таких услуг. О</w:t>
      </w:r>
      <w:r w:rsidRPr="006E5D7D">
        <w:rPr>
          <w:color w:val="000000"/>
          <w:sz w:val="24"/>
          <w:szCs w:val="24"/>
        </w:rPr>
        <w:t>плачивать коммунальные, эксплуатационные и административно-хозяйственные услуги в соответствии с условиями соответствующих договоров.</w:t>
      </w:r>
    </w:p>
    <w:p w:rsidR="006D6FF2" w:rsidRPr="006E5D7D" w:rsidRDefault="006D6FF2" w:rsidP="00B76BC1">
      <w:pPr>
        <w:tabs>
          <w:tab w:val="num" w:pos="426"/>
        </w:tabs>
        <w:ind w:firstLine="709"/>
        <w:jc w:val="both"/>
        <w:rPr>
          <w:bCs/>
          <w:sz w:val="24"/>
          <w:szCs w:val="24"/>
        </w:rPr>
      </w:pPr>
      <w:r w:rsidRPr="006E5D7D">
        <w:rPr>
          <w:bCs/>
          <w:sz w:val="24"/>
          <w:szCs w:val="24"/>
        </w:rPr>
        <w:t xml:space="preserve">10. В случае если победитель в срок, предусмотренный документацией, не предоставил подписанный договор </w:t>
      </w:r>
      <w:r w:rsidRPr="006E5D7D">
        <w:rPr>
          <w:sz w:val="24"/>
          <w:szCs w:val="24"/>
        </w:rPr>
        <w:t xml:space="preserve">безвозмездного пользования, </w:t>
      </w:r>
      <w:r w:rsidRPr="006E5D7D">
        <w:rPr>
          <w:bCs/>
          <w:sz w:val="24"/>
          <w:szCs w:val="24"/>
        </w:rPr>
        <w:t xml:space="preserve">победитель признается уклонившимся от заключения договора. </w:t>
      </w:r>
    </w:p>
    <w:p w:rsidR="006D6FF2" w:rsidRPr="006E5D7D" w:rsidRDefault="006D6FF2" w:rsidP="00B76BC1">
      <w:pPr>
        <w:tabs>
          <w:tab w:val="num" w:pos="567"/>
        </w:tabs>
        <w:suppressAutoHyphens/>
        <w:ind w:firstLine="709"/>
        <w:jc w:val="both"/>
        <w:rPr>
          <w:b/>
          <w:bCs/>
          <w:sz w:val="24"/>
          <w:szCs w:val="24"/>
        </w:rPr>
      </w:pPr>
      <w:r w:rsidRPr="006E5D7D">
        <w:rPr>
          <w:bCs/>
          <w:sz w:val="24"/>
          <w:szCs w:val="24"/>
        </w:rPr>
        <w:t xml:space="preserve">11. </w:t>
      </w:r>
      <w:r w:rsidRPr="006E5D7D">
        <w:rPr>
          <w:sz w:val="24"/>
          <w:szCs w:val="24"/>
        </w:rPr>
        <w:t xml:space="preserve">Организатор конкурса вправе отказаться от проведения конкурса не позднее </w:t>
      </w:r>
      <w:r>
        <w:rPr>
          <w:sz w:val="24"/>
          <w:szCs w:val="24"/>
        </w:rPr>
        <w:t>02</w:t>
      </w:r>
      <w:r w:rsidRPr="006E5D7D">
        <w:rPr>
          <w:sz w:val="24"/>
          <w:szCs w:val="24"/>
        </w:rPr>
        <w:t>.0</w:t>
      </w:r>
      <w:r>
        <w:rPr>
          <w:sz w:val="24"/>
          <w:szCs w:val="24"/>
        </w:rPr>
        <w:t>3.2020</w:t>
      </w:r>
      <w:r w:rsidRPr="006E5D7D">
        <w:rPr>
          <w:sz w:val="24"/>
          <w:szCs w:val="24"/>
        </w:rPr>
        <w:t xml:space="preserve"> года. </w:t>
      </w:r>
    </w:p>
    <w:p w:rsidR="006D6FF2" w:rsidRPr="0015740C" w:rsidRDefault="006D6FF2" w:rsidP="00B76BC1">
      <w:pPr>
        <w:ind w:firstLine="709"/>
        <w:jc w:val="both"/>
        <w:rPr>
          <w:sz w:val="24"/>
          <w:szCs w:val="24"/>
        </w:rPr>
      </w:pPr>
      <w:r w:rsidRPr="006E5D7D">
        <w:rPr>
          <w:bCs/>
          <w:sz w:val="24"/>
          <w:szCs w:val="24"/>
        </w:rPr>
        <w:t>12.</w:t>
      </w:r>
      <w:r w:rsidRPr="006E5D7D">
        <w:rPr>
          <w:b/>
          <w:bCs/>
          <w:sz w:val="24"/>
          <w:szCs w:val="24"/>
        </w:rPr>
        <w:t xml:space="preserve"> </w:t>
      </w:r>
      <w:r w:rsidRPr="006E5D7D">
        <w:rPr>
          <w:bCs/>
          <w:sz w:val="24"/>
          <w:szCs w:val="24"/>
        </w:rPr>
        <w:t>Со</w:t>
      </w:r>
      <w:r w:rsidRPr="006E5D7D">
        <w:rPr>
          <w:b/>
          <w:bCs/>
          <w:sz w:val="24"/>
          <w:szCs w:val="24"/>
        </w:rPr>
        <w:t xml:space="preserve"> </w:t>
      </w:r>
      <w:r w:rsidRPr="006E5D7D">
        <w:rPr>
          <w:bCs/>
          <w:sz w:val="24"/>
          <w:szCs w:val="24"/>
        </w:rPr>
        <w:t xml:space="preserve">дня приема заявок лицо, желающее принять участие в конкурсе, может ознакомиться с информацией об объекте недвижимости, о порядке участия в конкурсе, перечне предоставляемых документов в </w:t>
      </w:r>
      <w:r w:rsidRPr="006E5D7D">
        <w:rPr>
          <w:sz w:val="24"/>
          <w:szCs w:val="24"/>
        </w:rPr>
        <w:t xml:space="preserve">МКУ «Управление муниципальным имуществом и земельными ресурсами города Суздаля» (601293, г. Суздаль, Красная площадь, д.1, каб.1, 2, тел. (49231) 2-17-81) </w:t>
      </w:r>
      <w:r w:rsidRPr="006E5D7D">
        <w:rPr>
          <w:bCs/>
          <w:sz w:val="24"/>
          <w:szCs w:val="24"/>
        </w:rPr>
        <w:t xml:space="preserve">или на сайте: </w:t>
      </w:r>
      <w:r w:rsidRPr="006E5D7D">
        <w:rPr>
          <w:bCs/>
          <w:sz w:val="24"/>
          <w:szCs w:val="24"/>
          <w:lang w:val="en-US"/>
        </w:rPr>
        <w:t>htpp</w:t>
      </w:r>
      <w:r w:rsidRPr="006E5D7D">
        <w:rPr>
          <w:bCs/>
          <w:sz w:val="24"/>
          <w:szCs w:val="24"/>
        </w:rPr>
        <w:t xml:space="preserve">: </w:t>
      </w:r>
      <w:r w:rsidRPr="006E5D7D">
        <w:rPr>
          <w:bCs/>
          <w:sz w:val="24"/>
          <w:szCs w:val="24"/>
          <w:u w:val="single"/>
          <w:lang w:val="en-US"/>
        </w:rPr>
        <w:t>www</w:t>
      </w:r>
      <w:r w:rsidRPr="006E5D7D">
        <w:rPr>
          <w:bCs/>
          <w:sz w:val="24"/>
          <w:szCs w:val="24"/>
          <w:u w:val="single"/>
        </w:rPr>
        <w:t>.</w:t>
      </w:r>
      <w:r w:rsidRPr="006E5D7D">
        <w:rPr>
          <w:bCs/>
          <w:sz w:val="24"/>
          <w:szCs w:val="24"/>
          <w:u w:val="single"/>
          <w:lang w:val="en-US"/>
        </w:rPr>
        <w:t>gorodsuzdal</w:t>
      </w:r>
      <w:r w:rsidRPr="006E5D7D">
        <w:rPr>
          <w:bCs/>
          <w:sz w:val="24"/>
          <w:szCs w:val="24"/>
          <w:u w:val="single"/>
        </w:rPr>
        <w:t>.</w:t>
      </w:r>
      <w:r w:rsidRPr="006E5D7D">
        <w:rPr>
          <w:bCs/>
          <w:sz w:val="24"/>
          <w:szCs w:val="24"/>
          <w:u w:val="single"/>
          <w:lang w:val="en-US"/>
        </w:rPr>
        <w:t>ru</w:t>
      </w:r>
      <w:r w:rsidRPr="006E5D7D">
        <w:rPr>
          <w:bCs/>
          <w:sz w:val="24"/>
          <w:szCs w:val="24"/>
          <w:u w:val="single"/>
        </w:rPr>
        <w:t>.</w:t>
      </w:r>
      <w:r w:rsidRPr="006E5D7D">
        <w:rPr>
          <w:sz w:val="24"/>
          <w:szCs w:val="24"/>
        </w:rPr>
        <w:t xml:space="preserve"> </w:t>
      </w:r>
      <w:hyperlink r:id="rId5" w:history="1">
        <w:r w:rsidRPr="006E5D7D">
          <w:rPr>
            <w:rStyle w:val="Hyperlink"/>
            <w:sz w:val="24"/>
            <w:szCs w:val="24"/>
          </w:rPr>
          <w:t>www.torgi.gov.ru</w:t>
        </w:r>
      </w:hyperlink>
      <w:r w:rsidRPr="006E5D7D">
        <w:rPr>
          <w:bCs/>
          <w:sz w:val="24"/>
          <w:szCs w:val="24"/>
        </w:rPr>
        <w:t xml:space="preserve"> Адрес электронной почты: е-</w:t>
      </w:r>
      <w:r w:rsidRPr="006E5D7D">
        <w:rPr>
          <w:bCs/>
          <w:sz w:val="24"/>
          <w:szCs w:val="24"/>
          <w:lang w:val="en-US"/>
        </w:rPr>
        <w:t>meil</w:t>
      </w:r>
      <w:r w:rsidRPr="006E5D7D">
        <w:rPr>
          <w:bCs/>
          <w:sz w:val="24"/>
          <w:szCs w:val="24"/>
        </w:rPr>
        <w:t xml:space="preserve">: </w:t>
      </w:r>
      <w:r w:rsidRPr="0015740C">
        <w:rPr>
          <w:sz w:val="24"/>
          <w:szCs w:val="24"/>
        </w:rPr>
        <w:t>suz-im@yandex.ru</w:t>
      </w:r>
      <w:r>
        <w:rPr>
          <w:sz w:val="24"/>
          <w:szCs w:val="24"/>
        </w:rPr>
        <w:t>.</w:t>
      </w: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Default="006D6FF2" w:rsidP="00B76BC1">
      <w:pPr>
        <w:jc w:val="both"/>
        <w:rPr>
          <w:sz w:val="24"/>
          <w:szCs w:val="24"/>
        </w:rPr>
      </w:pPr>
    </w:p>
    <w:p w:rsidR="006D6FF2" w:rsidRDefault="006D6FF2" w:rsidP="00B76BC1">
      <w:pPr>
        <w:jc w:val="both"/>
        <w:rPr>
          <w:sz w:val="24"/>
          <w:szCs w:val="24"/>
        </w:rPr>
      </w:pPr>
    </w:p>
    <w:p w:rsidR="006D6FF2" w:rsidRPr="006E5D7D" w:rsidRDefault="006D6FF2" w:rsidP="00B76BC1">
      <w:pPr>
        <w:jc w:val="both"/>
        <w:rPr>
          <w:sz w:val="24"/>
          <w:szCs w:val="24"/>
        </w:rPr>
      </w:pPr>
    </w:p>
    <w:p w:rsidR="006D6FF2" w:rsidRPr="006E5D7D" w:rsidRDefault="006D6FF2" w:rsidP="00B76BC1">
      <w:pPr>
        <w:ind w:left="-180" w:firstLine="709"/>
        <w:jc w:val="both"/>
        <w:rPr>
          <w:sz w:val="24"/>
          <w:szCs w:val="24"/>
        </w:rPr>
      </w:pPr>
    </w:p>
    <w:p w:rsidR="006D6FF2" w:rsidRPr="006E5D7D" w:rsidRDefault="006D6FF2" w:rsidP="00B76BC1">
      <w:pPr>
        <w:ind w:left="-180" w:firstLine="709"/>
        <w:jc w:val="both"/>
        <w:rPr>
          <w:sz w:val="24"/>
          <w:szCs w:val="24"/>
        </w:rPr>
      </w:pPr>
    </w:p>
    <w:p w:rsidR="006D6FF2" w:rsidRDefault="006D6FF2"/>
    <w:sectPr w:rsidR="006D6FF2" w:rsidSect="00F675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6BC1"/>
    <w:rsid w:val="0015740C"/>
    <w:rsid w:val="00375F33"/>
    <w:rsid w:val="004E0863"/>
    <w:rsid w:val="00632A66"/>
    <w:rsid w:val="006D6FF2"/>
    <w:rsid w:val="006E5D7D"/>
    <w:rsid w:val="008430C2"/>
    <w:rsid w:val="009E071D"/>
    <w:rsid w:val="00AB6998"/>
    <w:rsid w:val="00B76BC1"/>
    <w:rsid w:val="00E151FA"/>
    <w:rsid w:val="00F67591"/>
    <w:rsid w:val="00FC55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BC1"/>
    <w:pPr>
      <w:widowControl w:val="0"/>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uiPriority w:val="99"/>
    <w:qFormat/>
    <w:rsid w:val="00B76BC1"/>
    <w:pPr>
      <w:widowControl/>
      <w:spacing w:before="240" w:after="360"/>
      <w:jc w:val="center"/>
    </w:pPr>
    <w:rPr>
      <w:b/>
      <w:sz w:val="36"/>
    </w:rPr>
  </w:style>
  <w:style w:type="character" w:styleId="Hyperlink">
    <w:name w:val="Hyperlink"/>
    <w:basedOn w:val="DefaultParagraphFont"/>
    <w:uiPriority w:val="99"/>
    <w:rsid w:val="00B76BC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orgi.gov.ru" TargetMode="External"/><Relationship Id="rId4" Type="http://schemas.openxmlformats.org/officeDocument/2006/relationships/hyperlink" Target="mailto:suzdal@av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7</Pages>
  <Words>3007</Words>
  <Characters>17141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ТихоноваЖ</dc:creator>
  <cp:keywords/>
  <dc:description/>
  <cp:lastModifiedBy>KUMI</cp:lastModifiedBy>
  <cp:revision>3</cp:revision>
  <dcterms:created xsi:type="dcterms:W3CDTF">2020-02-10T05:46:00Z</dcterms:created>
  <dcterms:modified xsi:type="dcterms:W3CDTF">2020-02-10T13:25:00Z</dcterms:modified>
</cp:coreProperties>
</file>